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9AA80E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BD1304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6774978E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B94449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B94449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放棄</w:t>
            </w:r>
            <w:r w:rsidR="00B94449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B94449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3C64C0E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25AC5ECD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4378DA1A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B94449" w14:paraId="458ACCF8" w14:textId="77777777" w:rsidTr="00551659">
        <w:trPr>
          <w:trHeight w:val="5994"/>
        </w:trPr>
        <w:tc>
          <w:tcPr>
            <w:tcW w:w="1701" w:type="dxa"/>
            <w:vAlign w:val="center"/>
          </w:tcPr>
          <w:p w14:paraId="367B1F32" w14:textId="53A342EE" w:rsidR="00B94449" w:rsidRDefault="00B9444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B94449" w:rsidRDefault="00B94449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9B598F">
        <w:trPr>
          <w:trHeight w:val="5480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D5165AD" w14:textId="77777777" w:rsidR="009B598F" w:rsidRDefault="009B598F" w:rsidP="009B598F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</w:p>
          <w:p w14:paraId="66B698F4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自動化與製造業</w:t>
            </w:r>
          </w:p>
          <w:p w14:paraId="0616B344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汽車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航空</w:t>
            </w:r>
            <w:r>
              <w:rPr>
                <w:rFonts w:asciiTheme="minorEastAsia" w:hAnsiTheme="minorEastAsia" w:hint="eastAsia"/>
                <w:szCs w:val="24"/>
              </w:rPr>
              <w:t>與運輸</w:t>
            </w:r>
          </w:p>
          <w:p w14:paraId="2FE7FD63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美容</w:t>
            </w:r>
            <w:r>
              <w:rPr>
                <w:rFonts w:asciiTheme="minorEastAsia" w:hAnsiTheme="minorEastAsia" w:hint="eastAsia"/>
                <w:szCs w:val="24"/>
              </w:rPr>
              <w:t>、健身與運動</w:t>
            </w:r>
          </w:p>
          <w:p w14:paraId="71F095F4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</w:t>
            </w:r>
          </w:p>
          <w:p w14:paraId="35B5AD6C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建築與結構</w:t>
            </w:r>
          </w:p>
          <w:p w14:paraId="15CAE4C6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兒童及特殊照護</w:t>
            </w:r>
          </w:p>
          <w:p w14:paraId="23B73FEC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481BF8DB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7426C545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設備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電子產品與機械</w:t>
            </w:r>
          </w:p>
          <w:p w14:paraId="0E6ACE7F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家用及辦公用品</w:t>
            </w:r>
          </w:p>
          <w:p w14:paraId="32809D4D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通訊技術與視聽設備</w:t>
            </w:r>
          </w:p>
          <w:p w14:paraId="0B1F7189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50535116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  <w:p w14:paraId="275A9B4D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醫療與健康</w:t>
            </w:r>
          </w:p>
          <w:p w14:paraId="0EB8F8E1" w14:textId="5A049870" w:rsidR="00BD1304" w:rsidRPr="00752534" w:rsidRDefault="009B598F" w:rsidP="009B598F">
            <w:pPr>
              <w:snapToGrid w:val="0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825876C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52534" w:rsidRPr="00752534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61FDCF9A" w14:textId="47845F1E" w:rsidR="00432E01" w:rsidRPr="00C51766" w:rsidRDefault="00C51766" w:rsidP="00C51766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94449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C10A92">
              <w:rPr>
                <w:rFonts w:ascii="Arial" w:eastAsia="微軟正黑體" w:hAnsi="Arial" w:cs="Arial" w:hint="eastAsia"/>
                <w:szCs w:val="24"/>
              </w:rPr>
              <w:t>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C51766">
              <w:rPr>
                <w:rFonts w:asciiTheme="minorEastAsia" w:hAnsiTheme="minorEastAsia" w:hint="eastAsia"/>
                <w:szCs w:val="24"/>
              </w:rPr>
              <w:t>截止</w:t>
            </w:r>
          </w:p>
          <w:p w14:paraId="55A4F738" w14:textId="469A67B1" w:rsidR="00C51766" w:rsidRPr="004D0083" w:rsidRDefault="00C51766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94449">
              <w:rPr>
                <w:rFonts w:ascii="Arial" w:eastAsia="微軟正黑體" w:hAnsi="Arial" w:cs="Arial" w:hint="eastAsia"/>
                <w:szCs w:val="24"/>
              </w:rPr>
              <w:t>4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C10A92"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Arial" w:eastAsia="微軟正黑體" w:hAnsi="Arial" w:cs="Arial" w:hint="eastAsia"/>
                <w:szCs w:val="24"/>
              </w:rPr>
              <w:t>7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C51766">
              <w:rPr>
                <w:rFonts w:asciiTheme="minorEastAsia" w:hAnsiTheme="minorEastAsia" w:hint="eastAsia"/>
                <w:szCs w:val="24"/>
              </w:rPr>
              <w:t>截止</w:t>
            </w:r>
            <w:r>
              <w:rPr>
                <w:rFonts w:asciiTheme="minorEastAsia" w:hAnsiTheme="minorEastAsia" w:hint="eastAsia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9365EB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D694B" w14:textId="77777777" w:rsidR="00BB5834" w:rsidRDefault="00BB5834" w:rsidP="00B73F18">
      <w:r>
        <w:separator/>
      </w:r>
    </w:p>
  </w:endnote>
  <w:endnote w:type="continuationSeparator" w:id="0">
    <w:p w14:paraId="1116E9AB" w14:textId="77777777" w:rsidR="00BB5834" w:rsidRDefault="00BB5834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A5479" w14:textId="77777777" w:rsidR="00BB5834" w:rsidRDefault="00BB5834" w:rsidP="00B73F18">
      <w:r>
        <w:separator/>
      </w:r>
    </w:p>
  </w:footnote>
  <w:footnote w:type="continuationSeparator" w:id="0">
    <w:p w14:paraId="4E077929" w14:textId="77777777" w:rsidR="00BB5834" w:rsidRDefault="00BB5834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35AB6FF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B94449">
      <w:rPr>
        <w:rFonts w:ascii="Arial" w:hAnsi="Arial" w:cs="Arial" w:hint="eastAsia"/>
        <w:b/>
        <w:bCs/>
        <w:sz w:val="44"/>
        <w:szCs w:val="44"/>
      </w:rPr>
      <w:t>4</w:t>
    </w:r>
    <w:r w:rsidR="009B598F">
      <w:rPr>
        <w:rFonts w:ascii="Arial" w:hAnsi="Arial" w:cs="Arial" w:hint="eastAsia"/>
        <w:b/>
        <w:bCs/>
        <w:sz w:val="44"/>
        <w:szCs w:val="44"/>
      </w:rPr>
      <w:t>倫敦國際發明</w:t>
    </w:r>
    <w:r w:rsidR="0044607D">
      <w:rPr>
        <w:rFonts w:ascii="Arial" w:hAnsi="Arial" w:cs="Arial" w:hint="eastAsia"/>
        <w:b/>
        <w:bCs/>
        <w:sz w:val="44"/>
        <w:szCs w:val="44"/>
      </w:rPr>
      <w:t>暨貿易</w:t>
    </w:r>
    <w:r w:rsidR="009B598F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A0CC2"/>
    <w:rsid w:val="00142DF8"/>
    <w:rsid w:val="00157F97"/>
    <w:rsid w:val="001E5BAD"/>
    <w:rsid w:val="00230EDA"/>
    <w:rsid w:val="00237C04"/>
    <w:rsid w:val="002728FE"/>
    <w:rsid w:val="002C5225"/>
    <w:rsid w:val="002C7820"/>
    <w:rsid w:val="002E3F7E"/>
    <w:rsid w:val="00321B3D"/>
    <w:rsid w:val="003F7629"/>
    <w:rsid w:val="00403C04"/>
    <w:rsid w:val="00432E01"/>
    <w:rsid w:val="0044607D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42DF9"/>
    <w:rsid w:val="00726CFF"/>
    <w:rsid w:val="00742D11"/>
    <w:rsid w:val="00752534"/>
    <w:rsid w:val="00773A04"/>
    <w:rsid w:val="007A502A"/>
    <w:rsid w:val="008074B7"/>
    <w:rsid w:val="008120DB"/>
    <w:rsid w:val="00851EBD"/>
    <w:rsid w:val="008619F5"/>
    <w:rsid w:val="00863A5A"/>
    <w:rsid w:val="00875755"/>
    <w:rsid w:val="00877383"/>
    <w:rsid w:val="008B3DA0"/>
    <w:rsid w:val="008E6CA7"/>
    <w:rsid w:val="009365EB"/>
    <w:rsid w:val="009B598F"/>
    <w:rsid w:val="009D7AF7"/>
    <w:rsid w:val="009E57E0"/>
    <w:rsid w:val="00A1539C"/>
    <w:rsid w:val="00A44C4C"/>
    <w:rsid w:val="00A6638D"/>
    <w:rsid w:val="00A700EB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94449"/>
    <w:rsid w:val="00BB5834"/>
    <w:rsid w:val="00BD1304"/>
    <w:rsid w:val="00BE570E"/>
    <w:rsid w:val="00C10A92"/>
    <w:rsid w:val="00C51766"/>
    <w:rsid w:val="00C643A9"/>
    <w:rsid w:val="00C66614"/>
    <w:rsid w:val="00CA4DEA"/>
    <w:rsid w:val="00CD41FC"/>
    <w:rsid w:val="00D14AED"/>
    <w:rsid w:val="00D30709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B254C"/>
    <w:rsid w:val="000E5451"/>
    <w:rsid w:val="00163F73"/>
    <w:rsid w:val="002B7499"/>
    <w:rsid w:val="00347CAC"/>
    <w:rsid w:val="00354860"/>
    <w:rsid w:val="003E6090"/>
    <w:rsid w:val="00467529"/>
    <w:rsid w:val="005C04BD"/>
    <w:rsid w:val="006802E4"/>
    <w:rsid w:val="007E4623"/>
    <w:rsid w:val="00930393"/>
    <w:rsid w:val="009A219E"/>
    <w:rsid w:val="009D4CA6"/>
    <w:rsid w:val="00A27DA0"/>
    <w:rsid w:val="00AD18D2"/>
    <w:rsid w:val="00AE50B5"/>
    <w:rsid w:val="00C95483"/>
    <w:rsid w:val="00D87CE7"/>
    <w:rsid w:val="00DA7CAE"/>
    <w:rsid w:val="00F61220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2024-03-26T07:42:00Z</dcterms:created>
  <dcterms:modified xsi:type="dcterms:W3CDTF">2024-03-26T07:42:00Z</dcterms:modified>
</cp:coreProperties>
</file>