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18EF" w14:textId="73203039" w:rsidR="00E61F1E" w:rsidRPr="007842ED" w:rsidRDefault="00E61F1E" w:rsidP="00B07631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bookmarkStart w:id="0" w:name="_Hlk62719582"/>
      <w:r w:rsidRPr="007842ED">
        <w:rPr>
          <w:rFonts w:ascii="標楷體" w:eastAsia="標楷體" w:hAnsi="標楷體" w:hint="eastAsia"/>
          <w:b/>
          <w:color w:val="000000" w:themeColor="text1"/>
          <w:sz w:val="40"/>
        </w:rPr>
        <w:t>國立</w:t>
      </w:r>
      <w:proofErr w:type="gramStart"/>
      <w:r w:rsidRPr="007842ED">
        <w:rPr>
          <w:rFonts w:ascii="標楷體" w:eastAsia="標楷體" w:hAnsi="標楷體" w:hint="eastAsia"/>
          <w:b/>
          <w:color w:val="000000" w:themeColor="text1"/>
          <w:sz w:val="40"/>
        </w:rPr>
        <w:t>臺</w:t>
      </w:r>
      <w:proofErr w:type="gramEnd"/>
      <w:r w:rsidRPr="007842ED">
        <w:rPr>
          <w:rFonts w:ascii="標楷體" w:eastAsia="標楷體" w:hAnsi="標楷體" w:hint="eastAsia"/>
          <w:b/>
          <w:color w:val="000000" w:themeColor="text1"/>
          <w:sz w:val="40"/>
        </w:rPr>
        <w:t>南</w:t>
      </w:r>
      <w:bookmarkEnd w:id="0"/>
      <w:r w:rsidR="00B07631" w:rsidRPr="007842ED">
        <w:rPr>
          <w:rFonts w:ascii="標楷體" w:eastAsia="標楷體" w:hAnsi="標楷體" w:hint="eastAsia"/>
          <w:b/>
          <w:color w:val="000000" w:themeColor="text1"/>
          <w:sz w:val="40"/>
        </w:rPr>
        <w:t>第二高級中學活動辦理防疫應變計畫書</w:t>
      </w:r>
    </w:p>
    <w:p w14:paraId="3F6B2996" w14:textId="77777777" w:rsidR="00594D0A" w:rsidRDefault="00594D0A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0F2B5CD2" w14:textId="4C9D08E5" w:rsidR="00930F7B" w:rsidRPr="006B3CD9" w:rsidRDefault="00930F7B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名稱：</w:t>
      </w:r>
    </w:p>
    <w:p w14:paraId="0D94AF85" w14:textId="3D8E31D4" w:rsidR="00930F7B" w:rsidRPr="00052DCF" w:rsidRDefault="00930F7B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理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時間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</w:p>
    <w:p w14:paraId="1C1E42E2" w14:textId="77777777" w:rsidR="00930F7B" w:rsidRPr="006B3CD9" w:rsidRDefault="00930F7B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參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加對象：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 xml:space="preserve">   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人、工作人員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14:paraId="4FF8891B" w14:textId="131A566E" w:rsidR="00930F7B" w:rsidRDefault="00930F7B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</w:t>
      </w:r>
      <w:bookmarkStart w:id="1" w:name="_GoBack"/>
      <w:bookmarkEnd w:id="1"/>
    </w:p>
    <w:p w14:paraId="0CB0A2B5" w14:textId="77777777" w:rsidR="00930F7B" w:rsidRPr="006B3CD9" w:rsidRDefault="00930F7B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防疫負責人</w:t>
      </w:r>
      <w:r w:rsidR="00FA7E5C">
        <w:rPr>
          <w:rFonts w:ascii="標楷體" w:eastAsia="標楷體" w:hAnsi="標楷體" w:cs="DFKaiShu-SB-Estd-BF" w:hint="eastAsia"/>
          <w:kern w:val="0"/>
          <w:sz w:val="28"/>
          <w:szCs w:val="28"/>
        </w:rPr>
        <w:t>與電話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6F5EC1AF" w14:textId="74726737" w:rsidR="00930F7B" w:rsidRPr="006B3CD9" w:rsidRDefault="00930F7B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活動地點：</w:t>
      </w:r>
    </w:p>
    <w:p w14:paraId="3F81E851" w14:textId="77777777" w:rsidR="003E2FB1" w:rsidRDefault="00930F7B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3E2FB1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 w:rsidR="003E2FB1" w:rsidRPr="008301FF">
        <w:rPr>
          <w:rFonts w:ascii="標楷體" w:eastAsia="標楷體" w:hAnsi="標楷體" w:cs="DFKaiShu-SB-Estd-BF" w:hint="eastAsia"/>
          <w:kern w:val="0"/>
          <w:sz w:val="28"/>
          <w:szCs w:val="28"/>
        </w:rPr>
        <w:t>防疫風險評估</w:t>
      </w:r>
      <w:r w:rsidR="003E2FB1">
        <w:rPr>
          <w:rFonts w:ascii="標楷體" w:eastAsia="標楷體" w:hAnsi="標楷體" w:cs="DFKaiShu-SB-Estd-BF" w:hint="eastAsia"/>
          <w:kern w:val="0"/>
          <w:sz w:val="28"/>
          <w:szCs w:val="28"/>
        </w:rPr>
        <w:t>。(附件1)</w:t>
      </w:r>
    </w:p>
    <w:p w14:paraId="21393ECD" w14:textId="485D253B" w:rsidR="00930F7B" w:rsidRDefault="003E2FB1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八、</w:t>
      </w:r>
      <w:r w:rsidR="00930F7B">
        <w:rPr>
          <w:rFonts w:ascii="標楷體" w:eastAsia="標楷體" w:hAnsi="標楷體" w:cs="DFKaiShu-SB-Estd-BF" w:hint="eastAsia"/>
          <w:kern w:val="0"/>
          <w:sz w:val="28"/>
          <w:szCs w:val="28"/>
        </w:rPr>
        <w:t>活</w:t>
      </w:r>
      <w:r w:rsidR="00FF057D">
        <w:rPr>
          <w:rFonts w:ascii="標楷體" w:eastAsia="標楷體" w:hAnsi="標楷體" w:cs="DFKaiShu-SB-Estd-BF" w:hint="eastAsia"/>
          <w:kern w:val="0"/>
          <w:sz w:val="28"/>
          <w:szCs w:val="28"/>
        </w:rPr>
        <w:t>動防疫作業流程</w:t>
      </w:r>
      <w:r w:rsidR="00930F7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40767D04" w14:textId="62B6EE6E" w:rsidR="00FF057D" w:rsidRPr="00FF057D" w:rsidRDefault="00FF057D" w:rsidP="00FF057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>
        <w:rPr>
          <w:rFonts w:ascii="標楷體" w:eastAsia="標楷體" w:hAnsi="標楷體" w:cs="Microsoft YaHei" w:hint="eastAsia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Microsoft YaHei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Microsoft YaHei" w:hint="eastAsia"/>
          <w:kern w:val="0"/>
          <w:sz w:val="28"/>
          <w:szCs w:val="28"/>
        </w:rPr>
        <w:t>)</w:t>
      </w:r>
      <w:r w:rsidRPr="00FF057D">
        <w:rPr>
          <w:rFonts w:ascii="標楷體" w:eastAsia="標楷體" w:hAnsi="標楷體" w:cs="Microsoft YaHei" w:hint="eastAsia"/>
          <w:kern w:val="0"/>
          <w:sz w:val="28"/>
          <w:szCs w:val="28"/>
        </w:rPr>
        <w:t>活動前｜前置作業：</w:t>
      </w:r>
    </w:p>
    <w:p w14:paraId="4FC450E5" w14:textId="131C13D9" w:rsidR="00FF057D" w:rsidRDefault="00FF057D" w:rsidP="00FF057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color w:val="767171" w:themeColor="background2" w:themeShade="80"/>
          <w:kern w:val="0"/>
          <w:sz w:val="28"/>
          <w:szCs w:val="28"/>
        </w:rPr>
      </w:pPr>
      <w:r w:rsidRPr="00FF057D">
        <w:rPr>
          <w:rFonts w:ascii="標楷體" w:eastAsia="標楷體" w:hAnsi="標楷體" w:cs="Microsoft YaHei" w:hint="eastAsia"/>
          <w:color w:val="767171" w:themeColor="background2" w:themeShade="80"/>
          <w:kern w:val="0"/>
          <w:sz w:val="28"/>
          <w:szCs w:val="28"/>
        </w:rPr>
        <w:t>Ex. 何時發通知信給學員？通知信內容？哪些防疫注意事項？例如備妥口罩、個人藥品…、是否無出國紀錄、如何填寫本校健康關懷問卷</w:t>
      </w:r>
    </w:p>
    <w:p w14:paraId="267FF642" w14:textId="2CC976B9" w:rsidR="00FF057D" w:rsidRPr="00FF057D" w:rsidRDefault="00FF057D" w:rsidP="00FF057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 w:rsidRPr="00FF057D">
        <w:rPr>
          <w:rFonts w:ascii="標楷體" w:eastAsia="標楷體" w:hAnsi="標楷體" w:cs="Microsoft YaHei" w:hint="eastAsia"/>
          <w:kern w:val="0"/>
          <w:sz w:val="28"/>
          <w:szCs w:val="28"/>
        </w:rPr>
        <w:t>(二)活動中</w:t>
      </w:r>
      <w:proofErr w:type="gramStart"/>
      <w:r w:rsidRPr="00FF057D">
        <w:rPr>
          <w:rFonts w:ascii="標楷體" w:eastAsia="標楷體" w:hAnsi="標楷體" w:cs="Microsoft YaHei" w:hint="eastAsia"/>
          <w:kern w:val="0"/>
          <w:sz w:val="28"/>
          <w:szCs w:val="28"/>
        </w:rPr>
        <w:t>｜</w:t>
      </w:r>
      <w:proofErr w:type="gramEnd"/>
      <w:r w:rsidRPr="00FF057D">
        <w:rPr>
          <w:rFonts w:ascii="標楷體" w:eastAsia="標楷體" w:hAnsi="標楷體" w:cs="Microsoft YaHei" w:hint="eastAsia"/>
          <w:kern w:val="0"/>
          <w:sz w:val="28"/>
          <w:szCs w:val="28"/>
        </w:rPr>
        <w:t>細流一覽：</w:t>
      </w:r>
    </w:p>
    <w:p w14:paraId="0EB87C6E" w14:textId="6423451F" w:rsidR="00FF057D" w:rsidRPr="00FF057D" w:rsidRDefault="00FF057D" w:rsidP="00FF057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color w:val="767171" w:themeColor="background2" w:themeShade="80"/>
          <w:kern w:val="0"/>
          <w:sz w:val="28"/>
          <w:szCs w:val="28"/>
        </w:rPr>
      </w:pPr>
      <w:r w:rsidRPr="00FF057D">
        <w:rPr>
          <w:rFonts w:ascii="標楷體" w:eastAsia="標楷體" w:hAnsi="標楷體" w:cs="Microsoft YaHei"/>
          <w:color w:val="767171" w:themeColor="background2" w:themeShade="80"/>
          <w:kern w:val="0"/>
          <w:sz w:val="28"/>
          <w:szCs w:val="28"/>
        </w:rPr>
        <w:t>EX.</w:t>
      </w:r>
      <w:r w:rsidRPr="00FF057D">
        <w:rPr>
          <w:rFonts w:ascii="標楷體" w:eastAsia="標楷體" w:hAnsi="標楷體" w:cs="Microsoft YaHei" w:hint="eastAsia"/>
          <w:color w:val="767171" w:themeColor="background2" w:themeShade="80"/>
          <w:kern w:val="0"/>
          <w:sz w:val="28"/>
          <w:szCs w:val="28"/>
        </w:rPr>
        <w:t>防疫計劃請依活動內容完整闡述，如何量測體溫、症狀評估、什麼時候消毒手部、漂白水清潔環境、配戴口罩時機。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985"/>
        <w:gridCol w:w="4661"/>
      </w:tblGrid>
      <w:tr w:rsidR="00FF057D" w14:paraId="4232B0CD" w14:textId="77777777" w:rsidTr="00797242">
        <w:tc>
          <w:tcPr>
            <w:tcW w:w="846" w:type="dxa"/>
          </w:tcPr>
          <w:p w14:paraId="31829C97" w14:textId="09856E2A" w:rsidR="00FF057D" w:rsidRDefault="00FF057D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Microsoft YaHei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 w14:paraId="0430BBA8" w14:textId="25719D65" w:rsidR="00FF057D" w:rsidRPr="00FF057D" w:rsidRDefault="00FF057D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kern w:val="0"/>
                <w:sz w:val="28"/>
                <w:szCs w:val="28"/>
              </w:rPr>
            </w:pPr>
            <w:r w:rsidRPr="00FF057D">
              <w:rPr>
                <w:rFonts w:ascii="標楷體" w:eastAsia="標楷體" w:hAnsi="標楷體" w:cs="Microsoft YaHei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14:paraId="7ABE280A" w14:textId="6FEA223F" w:rsidR="00FF057D" w:rsidRDefault="00FF057D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kern w:val="0"/>
                <w:sz w:val="28"/>
                <w:szCs w:val="28"/>
              </w:rPr>
            </w:pPr>
            <w:r w:rsidRPr="00FF057D">
              <w:rPr>
                <w:rFonts w:ascii="標楷體" w:eastAsia="標楷體" w:hAnsi="標楷體" w:cs="Microsoft YaHei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985" w:type="dxa"/>
          </w:tcPr>
          <w:p w14:paraId="6C130A01" w14:textId="5629F87E" w:rsidR="00FF057D" w:rsidRDefault="00FF057D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kern w:val="0"/>
                <w:sz w:val="28"/>
                <w:szCs w:val="28"/>
              </w:rPr>
            </w:pPr>
            <w:r w:rsidRPr="00FF057D">
              <w:rPr>
                <w:rFonts w:ascii="標楷體" w:eastAsia="標楷體" w:hAnsi="標楷體" w:cs="Microsoft YaHei" w:hint="eastAsia"/>
                <w:kern w:val="0"/>
                <w:sz w:val="28"/>
                <w:szCs w:val="28"/>
              </w:rPr>
              <w:t>活動場地</w:t>
            </w:r>
          </w:p>
        </w:tc>
        <w:tc>
          <w:tcPr>
            <w:tcW w:w="4661" w:type="dxa"/>
          </w:tcPr>
          <w:p w14:paraId="3173CAAA" w14:textId="492FAAD5" w:rsidR="00FF057D" w:rsidRDefault="00FF057D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kern w:val="0"/>
                <w:sz w:val="28"/>
                <w:szCs w:val="28"/>
              </w:rPr>
            </w:pPr>
            <w:r w:rsidRPr="00FF057D">
              <w:rPr>
                <w:rFonts w:ascii="標楷體" w:eastAsia="標楷體" w:hAnsi="標楷體" w:cs="Microsoft YaHei" w:hint="eastAsia"/>
                <w:kern w:val="0"/>
                <w:sz w:val="28"/>
                <w:szCs w:val="28"/>
              </w:rPr>
              <w:t>防疫計劃</w:t>
            </w:r>
          </w:p>
        </w:tc>
      </w:tr>
      <w:tr w:rsidR="00FF057D" w14:paraId="1117B5A4" w14:textId="77777777" w:rsidTr="00797242">
        <w:tc>
          <w:tcPr>
            <w:tcW w:w="846" w:type="dxa"/>
          </w:tcPr>
          <w:p w14:paraId="2DB58888" w14:textId="4A3D0F2D" w:rsidR="00797242" w:rsidRPr="00797242" w:rsidRDefault="00797242" w:rsidP="00797242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8"/>
              </w:rPr>
            </w:pPr>
            <w:r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E</w:t>
            </w:r>
            <w:r w:rsidRPr="00797242"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8"/>
              </w:rPr>
              <w:t>X.</w:t>
            </w:r>
          </w:p>
        </w:tc>
        <w:tc>
          <w:tcPr>
            <w:tcW w:w="1559" w:type="dxa"/>
          </w:tcPr>
          <w:p w14:paraId="6296A753" w14:textId="200A98EC" w:rsidR="00FF057D" w:rsidRPr="00797242" w:rsidRDefault="00FF057D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8"/>
              </w:rPr>
            </w:pPr>
            <w:r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7:00-8:00</w:t>
            </w:r>
          </w:p>
        </w:tc>
        <w:tc>
          <w:tcPr>
            <w:tcW w:w="1559" w:type="dxa"/>
          </w:tcPr>
          <w:p w14:paraId="28439E01" w14:textId="50DB714B" w:rsidR="00FF057D" w:rsidRPr="00797242" w:rsidRDefault="00FF057D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8"/>
              </w:rPr>
            </w:pPr>
            <w:r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集合</w:t>
            </w:r>
          </w:p>
        </w:tc>
        <w:tc>
          <w:tcPr>
            <w:tcW w:w="1985" w:type="dxa"/>
          </w:tcPr>
          <w:p w14:paraId="4511429D" w14:textId="45FE73C4" w:rsidR="00FF057D" w:rsidRPr="00797242" w:rsidRDefault="00797242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8"/>
              </w:rPr>
            </w:pPr>
            <w:proofErr w:type="gramStart"/>
            <w:r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弘道樓前</w:t>
            </w:r>
            <w:proofErr w:type="gramEnd"/>
            <w:r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廣場</w:t>
            </w:r>
          </w:p>
        </w:tc>
        <w:tc>
          <w:tcPr>
            <w:tcW w:w="4661" w:type="dxa"/>
          </w:tcPr>
          <w:p w14:paraId="22BD299E" w14:textId="48623A86" w:rsidR="00FF057D" w:rsidRPr="00797242" w:rsidRDefault="00797242" w:rsidP="007972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8"/>
              </w:rPr>
            </w:pPr>
            <w:r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→</w:t>
            </w:r>
            <w:r w:rsidR="00FF057D"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全員</w:t>
            </w:r>
            <w:r w:rsidR="0084167F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佩戴</w:t>
            </w:r>
            <w:r w:rsidR="00FF057D"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口罩</w:t>
            </w:r>
          </w:p>
          <w:p w14:paraId="423547FE" w14:textId="1B43582F" w:rsidR="00FF057D" w:rsidRPr="00797242" w:rsidRDefault="00797242" w:rsidP="007972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8"/>
              </w:rPr>
            </w:pPr>
            <w:r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→</w:t>
            </w:r>
            <w:proofErr w:type="gramStart"/>
            <w:r w:rsidR="00FF057D"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由隊輔測量</w:t>
            </w:r>
            <w:proofErr w:type="gramEnd"/>
            <w:r w:rsidR="00FF057D"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每隊成員體溫</w:t>
            </w:r>
            <w:r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與酒精洗手</w:t>
            </w:r>
            <w:r w:rsidR="00FF057D"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，有發燒者啟動緊急應變措施</w:t>
            </w:r>
            <w:r w:rsidRPr="00797242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8"/>
              </w:rPr>
              <w:t>。</w:t>
            </w:r>
          </w:p>
        </w:tc>
      </w:tr>
      <w:tr w:rsidR="00FF057D" w14:paraId="7D89D19F" w14:textId="77777777" w:rsidTr="00797242">
        <w:tc>
          <w:tcPr>
            <w:tcW w:w="846" w:type="dxa"/>
          </w:tcPr>
          <w:p w14:paraId="0EFED973" w14:textId="77777777" w:rsidR="00FF057D" w:rsidRPr="00797242" w:rsidRDefault="00FF057D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721F5FA9" w14:textId="1DEF47AB" w:rsidR="00FF057D" w:rsidRPr="003E2FB1" w:rsidRDefault="00797242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9:00-12:00</w:t>
            </w:r>
          </w:p>
        </w:tc>
        <w:tc>
          <w:tcPr>
            <w:tcW w:w="1559" w:type="dxa"/>
          </w:tcPr>
          <w:p w14:paraId="61E8D350" w14:textId="6D5415CE" w:rsidR="00FF057D" w:rsidRPr="003E2FB1" w:rsidRDefault="00797242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淨灘</w:t>
            </w:r>
          </w:p>
        </w:tc>
        <w:tc>
          <w:tcPr>
            <w:tcW w:w="1985" w:type="dxa"/>
          </w:tcPr>
          <w:p w14:paraId="3BFF894B" w14:textId="2A917C69" w:rsidR="00FF057D" w:rsidRPr="003E2FB1" w:rsidRDefault="00797242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黃金海岸</w:t>
            </w:r>
          </w:p>
        </w:tc>
        <w:tc>
          <w:tcPr>
            <w:tcW w:w="4661" w:type="dxa"/>
          </w:tcPr>
          <w:p w14:paraId="6259ED67" w14:textId="119F2056" w:rsidR="00FF057D" w:rsidRPr="003E2FB1" w:rsidRDefault="00797242" w:rsidP="007972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→全員佩戴口罩。</w:t>
            </w:r>
          </w:p>
          <w:p w14:paraId="5542C4EE" w14:textId="6F8CA5A9" w:rsidR="00797242" w:rsidRPr="003E2FB1" w:rsidRDefault="00797242" w:rsidP="007972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→保持社交距離。</w:t>
            </w:r>
          </w:p>
        </w:tc>
      </w:tr>
      <w:tr w:rsidR="00FF057D" w14:paraId="7743AD70" w14:textId="77777777" w:rsidTr="00797242">
        <w:tc>
          <w:tcPr>
            <w:tcW w:w="846" w:type="dxa"/>
          </w:tcPr>
          <w:p w14:paraId="0AD4A126" w14:textId="77777777" w:rsidR="00FF057D" w:rsidRPr="00797242" w:rsidRDefault="00FF057D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4E4030A8" w14:textId="0A10173C" w:rsidR="00FF057D" w:rsidRPr="003E2FB1" w:rsidRDefault="00797242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12:00-13:00</w:t>
            </w:r>
          </w:p>
        </w:tc>
        <w:tc>
          <w:tcPr>
            <w:tcW w:w="1559" w:type="dxa"/>
          </w:tcPr>
          <w:p w14:paraId="1A36D2EC" w14:textId="1E5BE81E" w:rsidR="00FF057D" w:rsidRPr="003E2FB1" w:rsidRDefault="00797242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用餐</w:t>
            </w:r>
          </w:p>
        </w:tc>
        <w:tc>
          <w:tcPr>
            <w:tcW w:w="1985" w:type="dxa"/>
          </w:tcPr>
          <w:p w14:paraId="44467057" w14:textId="35D71E80" w:rsidR="00FF057D" w:rsidRPr="003E2FB1" w:rsidRDefault="00797242" w:rsidP="00FF057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00餐廳</w:t>
            </w:r>
          </w:p>
        </w:tc>
        <w:tc>
          <w:tcPr>
            <w:tcW w:w="4661" w:type="dxa"/>
          </w:tcPr>
          <w:p w14:paraId="6E700D2F" w14:textId="756D5703" w:rsidR="00FF057D" w:rsidRPr="003E2FB1" w:rsidRDefault="00797242" w:rsidP="007972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→用餐前</w:t>
            </w:r>
            <w:proofErr w:type="gramStart"/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由隊輔協助</w:t>
            </w:r>
            <w:proofErr w:type="gramEnd"/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酒精洗手</w:t>
            </w:r>
          </w:p>
          <w:p w14:paraId="237C007D" w14:textId="77777777" w:rsidR="00797242" w:rsidRPr="003E2FB1" w:rsidRDefault="00797242" w:rsidP="007972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→</w:t>
            </w:r>
            <w:proofErr w:type="gramStart"/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採</w:t>
            </w:r>
            <w:proofErr w:type="gramEnd"/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間隔坐</w:t>
            </w:r>
          </w:p>
          <w:p w14:paraId="4F483555" w14:textId="77777777" w:rsidR="00797242" w:rsidRPr="003E2FB1" w:rsidRDefault="00797242" w:rsidP="007972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→用餐時禁止說話</w:t>
            </w:r>
          </w:p>
          <w:p w14:paraId="6A543524" w14:textId="171970F1" w:rsidR="00797242" w:rsidRPr="003E2FB1" w:rsidRDefault="00797242" w:rsidP="007972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→取菜時須</w:t>
            </w:r>
            <w:r w:rsidR="00594D0A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佩</w:t>
            </w: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戴口罩、公筷母匙</w:t>
            </w:r>
          </w:p>
          <w:p w14:paraId="5D5093D1" w14:textId="47174BB6" w:rsidR="003E2FB1" w:rsidRPr="003E2FB1" w:rsidRDefault="003E2FB1" w:rsidP="007972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 YaHei"/>
                <w:color w:val="767171" w:themeColor="background2" w:themeShade="80"/>
                <w:kern w:val="0"/>
                <w:szCs w:val="24"/>
              </w:rPr>
            </w:pPr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→</w:t>
            </w:r>
            <w:proofErr w:type="gramStart"/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採</w:t>
            </w:r>
            <w:proofErr w:type="gramEnd"/>
            <w:r w:rsidRPr="003E2FB1">
              <w:rPr>
                <w:rFonts w:ascii="標楷體" w:eastAsia="標楷體" w:hAnsi="標楷體" w:cs="Microsoft YaHei" w:hint="eastAsia"/>
                <w:color w:val="767171" w:themeColor="background2" w:themeShade="80"/>
                <w:kern w:val="0"/>
                <w:szCs w:val="24"/>
              </w:rPr>
              <w:t>分隊分批取菜</w:t>
            </w:r>
          </w:p>
        </w:tc>
      </w:tr>
    </w:tbl>
    <w:p w14:paraId="540F9A90" w14:textId="778A78DC" w:rsidR="00FF057D" w:rsidRPr="00FF057D" w:rsidRDefault="003E2FB1" w:rsidP="00FF057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>
        <w:rPr>
          <w:rFonts w:ascii="標楷體" w:eastAsia="標楷體" w:hAnsi="標楷體" w:cs="Microsoft YaHei" w:hint="eastAsia"/>
          <w:kern w:val="0"/>
          <w:sz w:val="28"/>
          <w:szCs w:val="28"/>
        </w:rPr>
        <w:t>(三)</w:t>
      </w:r>
      <w:r w:rsidR="00FF057D" w:rsidRPr="00FF057D">
        <w:rPr>
          <w:rFonts w:ascii="標楷體" w:eastAsia="標楷體" w:hAnsi="標楷體" w:cs="Microsoft YaHei" w:hint="eastAsia"/>
          <w:kern w:val="0"/>
          <w:sz w:val="28"/>
          <w:szCs w:val="28"/>
        </w:rPr>
        <w:t>活動中</w:t>
      </w:r>
      <w:proofErr w:type="gramStart"/>
      <w:r w:rsidR="00FF057D" w:rsidRPr="00FF057D">
        <w:rPr>
          <w:rFonts w:ascii="標楷體" w:eastAsia="標楷體" w:hAnsi="標楷體" w:cs="Microsoft YaHei" w:hint="eastAsia"/>
          <w:kern w:val="0"/>
          <w:sz w:val="28"/>
          <w:szCs w:val="28"/>
        </w:rPr>
        <w:t>｜</w:t>
      </w:r>
      <w:proofErr w:type="gramEnd"/>
      <w:r w:rsidR="00FF057D" w:rsidRPr="00FF057D">
        <w:rPr>
          <w:rFonts w:ascii="標楷體" w:eastAsia="標楷體" w:hAnsi="標楷體" w:cs="Microsoft YaHei" w:hint="eastAsia"/>
          <w:kern w:val="0"/>
          <w:sz w:val="28"/>
          <w:szCs w:val="28"/>
        </w:rPr>
        <w:t>住宿防疫：</w:t>
      </w:r>
    </w:p>
    <w:p w14:paraId="37321711" w14:textId="21ED4C5D" w:rsidR="00FF057D" w:rsidRDefault="00FF057D" w:rsidP="00FF057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color w:val="767171" w:themeColor="background2" w:themeShade="80"/>
          <w:kern w:val="0"/>
          <w:sz w:val="28"/>
          <w:szCs w:val="28"/>
        </w:rPr>
      </w:pPr>
      <w:r w:rsidRPr="003E2FB1">
        <w:rPr>
          <w:rFonts w:ascii="標楷體" w:eastAsia="標楷體" w:hAnsi="標楷體" w:cs="Microsoft YaHei" w:hint="eastAsia"/>
          <w:color w:val="767171" w:themeColor="background2" w:themeShade="80"/>
          <w:kern w:val="0"/>
          <w:sz w:val="28"/>
          <w:szCs w:val="28"/>
        </w:rPr>
        <w:t>請說明學員住宿時相關的防疫措施</w:t>
      </w:r>
    </w:p>
    <w:p w14:paraId="1089ED95" w14:textId="4D11063F" w:rsidR="003E2FB1" w:rsidRPr="00FF057D" w:rsidRDefault="003E2FB1" w:rsidP="003E2FB1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>
        <w:rPr>
          <w:rFonts w:ascii="標楷體" w:eastAsia="標楷體" w:hAnsi="標楷體" w:cs="Microsoft YaHei" w:hint="eastAsia"/>
          <w:kern w:val="0"/>
          <w:sz w:val="28"/>
          <w:szCs w:val="28"/>
        </w:rPr>
        <w:t>(四)</w:t>
      </w:r>
      <w:r w:rsidRPr="00FF057D">
        <w:rPr>
          <w:rFonts w:ascii="標楷體" w:eastAsia="標楷體" w:hAnsi="標楷體" w:cs="Microsoft YaHei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>後</w:t>
      </w:r>
      <w:proofErr w:type="gramStart"/>
      <w:r w:rsidRPr="00FF057D">
        <w:rPr>
          <w:rFonts w:ascii="標楷體" w:eastAsia="標楷體" w:hAnsi="標楷體" w:cs="Microsoft YaHei" w:hint="eastAsia"/>
          <w:kern w:val="0"/>
          <w:sz w:val="28"/>
          <w:szCs w:val="28"/>
        </w:rPr>
        <w:t>｜</w:t>
      </w:r>
      <w:proofErr w:type="gramEnd"/>
      <w:r>
        <w:rPr>
          <w:rFonts w:ascii="標楷體" w:eastAsia="標楷體" w:hAnsi="標楷體" w:cs="Microsoft YaHei" w:hint="eastAsia"/>
          <w:kern w:val="0"/>
          <w:sz w:val="28"/>
          <w:szCs w:val="28"/>
        </w:rPr>
        <w:t>環境消毒/後續追蹤</w:t>
      </w:r>
      <w:r w:rsidRPr="00FF057D"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</w:p>
    <w:p w14:paraId="2797451B" w14:textId="54A516F4" w:rsidR="003E2FB1" w:rsidRDefault="003E2FB1" w:rsidP="00FF057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color w:val="767171" w:themeColor="background2" w:themeShade="80"/>
          <w:kern w:val="0"/>
          <w:sz w:val="28"/>
          <w:szCs w:val="28"/>
        </w:rPr>
      </w:pPr>
      <w:r>
        <w:rPr>
          <w:rFonts w:ascii="標楷體" w:eastAsia="標楷體" w:hAnsi="標楷體" w:cs="Microsoft YaHei" w:hint="eastAsia"/>
          <w:color w:val="767171" w:themeColor="background2" w:themeShade="80"/>
          <w:kern w:val="0"/>
          <w:sz w:val="28"/>
          <w:szCs w:val="28"/>
        </w:rPr>
        <w:t>請說明活動後如何進行場地環境消毒以及如何實施人員後續追蹤</w:t>
      </w:r>
    </w:p>
    <w:p w14:paraId="29AC9D70" w14:textId="756321BD" w:rsidR="003E2FB1" w:rsidRPr="003E2FB1" w:rsidRDefault="003E2FB1" w:rsidP="003E2FB1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 w:rsidRPr="003E2FB1">
        <w:rPr>
          <w:rFonts w:ascii="標楷體" w:eastAsia="標楷體" w:hAnsi="標楷體" w:cs="Microsoft YaHei" w:hint="eastAsia"/>
          <w:kern w:val="0"/>
          <w:sz w:val="28"/>
          <w:szCs w:val="28"/>
        </w:rPr>
        <w:t>(五)緊急應變措施</w:t>
      </w:r>
    </w:p>
    <w:p w14:paraId="5C6E828E" w14:textId="7DE79CE7" w:rsidR="003E2FB1" w:rsidRDefault="003E2FB1" w:rsidP="003E2FB1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color w:val="767171" w:themeColor="background2" w:themeShade="80"/>
          <w:kern w:val="0"/>
          <w:sz w:val="28"/>
          <w:szCs w:val="28"/>
        </w:rPr>
      </w:pPr>
      <w:r w:rsidRPr="003E2FB1">
        <w:rPr>
          <w:rFonts w:ascii="標楷體" w:eastAsia="標楷體" w:hAnsi="標楷體" w:cs="Microsoft YaHei" w:hint="eastAsia"/>
          <w:color w:val="767171" w:themeColor="background2" w:themeShade="80"/>
          <w:kern w:val="0"/>
          <w:sz w:val="28"/>
          <w:szCs w:val="28"/>
        </w:rPr>
        <w:t>如果成員中（無論是工作人員或學員）出現症狀（發燒、嘔吐、咳嗽等等），處理的SOP是什麼</w:t>
      </w:r>
      <w:r>
        <w:rPr>
          <w:rFonts w:ascii="標楷體" w:eastAsia="標楷體" w:hAnsi="標楷體" w:cs="Microsoft YaHei" w:hint="eastAsia"/>
          <w:color w:val="767171" w:themeColor="background2" w:themeShade="80"/>
          <w:kern w:val="0"/>
          <w:sz w:val="28"/>
          <w:szCs w:val="28"/>
        </w:rPr>
        <w:t>。</w:t>
      </w:r>
    </w:p>
    <w:p w14:paraId="397B5450" w14:textId="7B103C64" w:rsidR="003E2FB1" w:rsidRDefault="003E2FB1" w:rsidP="003E2FB1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color w:val="767171" w:themeColor="background2" w:themeShade="80"/>
          <w:kern w:val="0"/>
          <w:sz w:val="28"/>
          <w:szCs w:val="28"/>
        </w:rPr>
      </w:pPr>
    </w:p>
    <w:p w14:paraId="38E9B20D" w14:textId="77777777" w:rsidR="0084167F" w:rsidRDefault="0084167F" w:rsidP="003E2FB1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icrosoft YaHei"/>
          <w:color w:val="767171" w:themeColor="background2" w:themeShade="80"/>
          <w:kern w:val="0"/>
          <w:sz w:val="28"/>
          <w:szCs w:val="28"/>
        </w:rPr>
      </w:pPr>
    </w:p>
    <w:p w14:paraId="5A446E04" w14:textId="15C3C12F" w:rsidR="003E2FB1" w:rsidRDefault="003E2FB1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九、防疫物資數量</w:t>
      </w:r>
    </w:p>
    <w:tbl>
      <w:tblPr>
        <w:tblStyle w:val="a3"/>
        <w:tblW w:w="10625" w:type="dxa"/>
        <w:tblLook w:val="04A0" w:firstRow="1" w:lastRow="0" w:firstColumn="1" w:lastColumn="0" w:noHBand="0" w:noVBand="1"/>
      </w:tblPr>
      <w:tblGrid>
        <w:gridCol w:w="1980"/>
        <w:gridCol w:w="2693"/>
        <w:gridCol w:w="5952"/>
      </w:tblGrid>
      <w:tr w:rsidR="003E2FB1" w14:paraId="58DCD4EE" w14:textId="77777777" w:rsidTr="003E2FB1">
        <w:trPr>
          <w:trHeight w:val="2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F577" w14:textId="4244F84C" w:rsidR="003E2FB1" w:rsidRDefault="003E2FB1" w:rsidP="003E2FB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8416" w14:textId="0F1BFE4F" w:rsidR="003E2FB1" w:rsidRDefault="003E2FB1" w:rsidP="003E2FB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2021" w14:textId="217BD091" w:rsidR="003E2FB1" w:rsidRDefault="003E2FB1" w:rsidP="003E2FB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</w:t>
            </w:r>
          </w:p>
        </w:tc>
      </w:tr>
      <w:tr w:rsidR="003E2FB1" w14:paraId="3341A885" w14:textId="77777777" w:rsidTr="003E2FB1">
        <w:trPr>
          <w:trHeight w:val="43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7B2E" w14:textId="3357C71B" w:rsidR="003E2FB1" w:rsidRPr="003E2FB1" w:rsidRDefault="003E2FB1" w:rsidP="003E2FB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/>
                <w:b/>
                <w:color w:val="808080"/>
                <w:szCs w:val="20"/>
              </w:rPr>
            </w:pPr>
            <w:r w:rsidRPr="003E2FB1">
              <w:rPr>
                <w:rFonts w:ascii="Times New Roman" w:eastAsia="標楷體" w:hAnsi="Times New Roman"/>
                <w:b/>
                <w:color w:val="808080"/>
                <w:szCs w:val="20"/>
              </w:rPr>
              <w:t xml:space="preserve">Ex. </w:t>
            </w:r>
            <w:r w:rsidRPr="003E2FB1">
              <w:rPr>
                <w:rFonts w:ascii="Times New Roman" w:eastAsia="標楷體" w:hAnsi="Times New Roman"/>
                <w:b/>
                <w:color w:val="808080"/>
                <w:szCs w:val="20"/>
              </w:rPr>
              <w:t>酒精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4EC2" w14:textId="497E16CC" w:rsidR="003E2FB1" w:rsidRPr="003E2FB1" w:rsidRDefault="003E2FB1" w:rsidP="003E2FB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/>
                <w:b/>
                <w:color w:val="808080"/>
                <w:szCs w:val="20"/>
              </w:rPr>
            </w:pPr>
            <w:r w:rsidRPr="003E2FB1">
              <w:rPr>
                <w:rFonts w:ascii="Times New Roman" w:eastAsia="標楷體" w:hAnsi="Times New Roman"/>
                <w:b/>
                <w:color w:val="808080"/>
                <w:szCs w:val="20"/>
              </w:rPr>
              <w:t>3</w:t>
            </w:r>
            <w:r w:rsidRPr="003E2FB1">
              <w:rPr>
                <w:rFonts w:ascii="Times New Roman" w:eastAsia="標楷體" w:hAnsi="Times New Roman"/>
                <w:b/>
                <w:color w:val="808080"/>
                <w:szCs w:val="20"/>
              </w:rPr>
              <w:t>瓶</w:t>
            </w:r>
            <w:r w:rsidRPr="003E2FB1">
              <w:rPr>
                <w:rFonts w:ascii="Times New Roman" w:eastAsia="標楷體" w:hAnsi="Times New Roman"/>
                <w:b/>
                <w:color w:val="808080"/>
                <w:szCs w:val="20"/>
              </w:rPr>
              <w:t xml:space="preserve"> / </w:t>
            </w:r>
            <w:r w:rsidRPr="003E2FB1">
              <w:rPr>
                <w:rFonts w:ascii="Times New Roman" w:eastAsia="標楷體" w:hAnsi="Times New Roman"/>
                <w:b/>
                <w:color w:val="808080"/>
                <w:szCs w:val="20"/>
              </w:rPr>
              <w:t>每瓶</w:t>
            </w:r>
            <w:r w:rsidRPr="003E2FB1">
              <w:rPr>
                <w:rFonts w:ascii="Times New Roman" w:eastAsia="標楷體" w:hAnsi="Times New Roman"/>
                <w:b/>
                <w:color w:val="808080"/>
                <w:szCs w:val="20"/>
              </w:rPr>
              <w:t>500ml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210D" w14:textId="053D6E99" w:rsidR="003E2FB1" w:rsidRPr="003E2FB1" w:rsidRDefault="003E2FB1" w:rsidP="003E2FB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/>
                <w:b/>
                <w:color w:val="808080"/>
                <w:szCs w:val="20"/>
              </w:rPr>
            </w:pPr>
            <w:r w:rsidRPr="003E2FB1">
              <w:rPr>
                <w:rFonts w:ascii="Times New Roman" w:eastAsia="標楷體" w:hAnsi="Times New Roman"/>
                <w:b/>
                <w:color w:val="808080"/>
                <w:szCs w:val="20"/>
              </w:rPr>
              <w:t>給大家手部消毒，可分裝給</w:t>
            </w:r>
            <w:proofErr w:type="gramStart"/>
            <w:r w:rsidRPr="003E2FB1">
              <w:rPr>
                <w:rFonts w:ascii="Times New Roman" w:eastAsia="標楷體" w:hAnsi="Times New Roman"/>
                <w:b/>
                <w:color w:val="808080"/>
                <w:szCs w:val="20"/>
              </w:rPr>
              <w:t>隊輔帶</w:t>
            </w:r>
            <w:proofErr w:type="gramEnd"/>
            <w:r w:rsidRPr="003E2FB1">
              <w:rPr>
                <w:rFonts w:ascii="Times New Roman" w:eastAsia="標楷體" w:hAnsi="Times New Roman"/>
                <w:b/>
                <w:color w:val="808080"/>
                <w:szCs w:val="20"/>
              </w:rPr>
              <w:t>著</w:t>
            </w:r>
          </w:p>
        </w:tc>
      </w:tr>
      <w:tr w:rsidR="004D7396" w14:paraId="403B64CF" w14:textId="77777777" w:rsidTr="003E2FB1">
        <w:trPr>
          <w:trHeight w:val="43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3842" w14:textId="77777777" w:rsidR="004D7396" w:rsidRPr="003E2FB1" w:rsidRDefault="004D7396" w:rsidP="003E2FB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/>
                <w:b/>
                <w:color w:val="80808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2661" w14:textId="77777777" w:rsidR="004D7396" w:rsidRPr="003E2FB1" w:rsidRDefault="004D7396" w:rsidP="003E2FB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/>
                <w:b/>
                <w:color w:val="80808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0805" w14:textId="77777777" w:rsidR="004D7396" w:rsidRPr="003E2FB1" w:rsidRDefault="004D7396" w:rsidP="003E2FB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/>
                <w:b/>
                <w:color w:val="808080"/>
                <w:szCs w:val="20"/>
              </w:rPr>
            </w:pPr>
          </w:p>
        </w:tc>
      </w:tr>
    </w:tbl>
    <w:p w14:paraId="6564AF43" w14:textId="77777777" w:rsidR="003E2FB1" w:rsidRDefault="003E2FB1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60A8E308" w14:textId="7CFFA687" w:rsidR="003F2CBA" w:rsidRDefault="003E2FB1" w:rsidP="00930F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</w:t>
      </w:r>
      <w:r w:rsidR="00930F7B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4510AA">
        <w:rPr>
          <w:rFonts w:ascii="標楷體" w:eastAsia="標楷體" w:hAnsi="標楷體" w:cs="DFKaiShu-SB-Estd-BF" w:hint="eastAsia"/>
          <w:kern w:val="0"/>
          <w:sz w:val="28"/>
          <w:szCs w:val="28"/>
        </w:rPr>
        <w:t>工作職責分配：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7780"/>
      </w:tblGrid>
      <w:tr w:rsidR="004510AA" w14:paraId="54E16585" w14:textId="77777777" w:rsidTr="00EA2529">
        <w:tc>
          <w:tcPr>
            <w:tcW w:w="1838" w:type="dxa"/>
          </w:tcPr>
          <w:p w14:paraId="740CEF4C" w14:textId="1FA8DA7A" w:rsidR="004510AA" w:rsidRDefault="004510AA" w:rsidP="00EA25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992" w:type="dxa"/>
          </w:tcPr>
          <w:p w14:paraId="2F45297A" w14:textId="6DEB99AA" w:rsidR="004510AA" w:rsidRDefault="00EA2529" w:rsidP="00EA25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員額</w:t>
            </w:r>
          </w:p>
        </w:tc>
        <w:tc>
          <w:tcPr>
            <w:tcW w:w="7780" w:type="dxa"/>
          </w:tcPr>
          <w:p w14:paraId="0B54F255" w14:textId="4191334B" w:rsidR="004510AA" w:rsidRDefault="004510AA" w:rsidP="00EA25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姓名</w:t>
            </w:r>
          </w:p>
        </w:tc>
      </w:tr>
      <w:tr w:rsidR="004510AA" w14:paraId="742709F8" w14:textId="77777777" w:rsidTr="00EA2529">
        <w:tc>
          <w:tcPr>
            <w:tcW w:w="1838" w:type="dxa"/>
          </w:tcPr>
          <w:p w14:paraId="66007375" w14:textId="75F54DE1" w:rsidR="004510AA" w:rsidRPr="00EA2529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color w:val="767171" w:themeColor="background2" w:themeShade="80"/>
                <w:kern w:val="0"/>
                <w:sz w:val="28"/>
                <w:szCs w:val="28"/>
              </w:rPr>
            </w:pPr>
            <w:r w:rsidRPr="00EA2529">
              <w:rPr>
                <w:rFonts w:ascii="標楷體" w:eastAsia="標楷體" w:hAnsi="標楷體" w:cs="DFKaiShu-SB-Estd-BF" w:hint="eastAsia"/>
                <w:color w:val="767171" w:themeColor="background2" w:themeShade="80"/>
                <w:kern w:val="0"/>
                <w:sz w:val="28"/>
                <w:szCs w:val="28"/>
              </w:rPr>
              <w:t>體溫測量</w:t>
            </w:r>
          </w:p>
        </w:tc>
        <w:tc>
          <w:tcPr>
            <w:tcW w:w="992" w:type="dxa"/>
          </w:tcPr>
          <w:p w14:paraId="3A5A4F08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80" w:type="dxa"/>
          </w:tcPr>
          <w:p w14:paraId="3596C597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510AA" w14:paraId="7EFC896B" w14:textId="77777777" w:rsidTr="00EA2529">
        <w:tc>
          <w:tcPr>
            <w:tcW w:w="1838" w:type="dxa"/>
          </w:tcPr>
          <w:p w14:paraId="18B66050" w14:textId="1EAD3C5A" w:rsidR="004510AA" w:rsidRPr="00EA2529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color w:val="767171" w:themeColor="background2" w:themeShade="80"/>
                <w:kern w:val="0"/>
                <w:sz w:val="28"/>
                <w:szCs w:val="28"/>
              </w:rPr>
            </w:pPr>
            <w:r w:rsidRPr="00EA2529">
              <w:rPr>
                <w:rFonts w:ascii="標楷體" w:eastAsia="標楷體" w:hAnsi="標楷體" w:cs="DFKaiShu-SB-Estd-BF" w:hint="eastAsia"/>
                <w:color w:val="767171" w:themeColor="background2" w:themeShade="80"/>
                <w:kern w:val="0"/>
                <w:sz w:val="28"/>
                <w:szCs w:val="28"/>
              </w:rPr>
              <w:t>酒精消毒</w:t>
            </w:r>
          </w:p>
        </w:tc>
        <w:tc>
          <w:tcPr>
            <w:tcW w:w="992" w:type="dxa"/>
          </w:tcPr>
          <w:p w14:paraId="2799A239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80" w:type="dxa"/>
          </w:tcPr>
          <w:p w14:paraId="4BF13149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510AA" w14:paraId="56156A2C" w14:textId="77777777" w:rsidTr="00EA2529">
        <w:tc>
          <w:tcPr>
            <w:tcW w:w="1838" w:type="dxa"/>
          </w:tcPr>
          <w:p w14:paraId="3930CE26" w14:textId="13079595" w:rsidR="004510AA" w:rsidRPr="00EA2529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color w:val="767171" w:themeColor="background2" w:themeShade="80"/>
                <w:kern w:val="0"/>
                <w:sz w:val="28"/>
                <w:szCs w:val="28"/>
              </w:rPr>
            </w:pPr>
            <w:r w:rsidRPr="00EA2529">
              <w:rPr>
                <w:rFonts w:ascii="標楷體" w:eastAsia="標楷體" w:hAnsi="標楷體" w:cs="DFKaiShu-SB-Estd-BF" w:hint="eastAsia"/>
                <w:color w:val="767171" w:themeColor="background2" w:themeShade="80"/>
                <w:kern w:val="0"/>
                <w:sz w:val="28"/>
                <w:szCs w:val="28"/>
              </w:rPr>
              <w:t>動線引導</w:t>
            </w:r>
          </w:p>
        </w:tc>
        <w:tc>
          <w:tcPr>
            <w:tcW w:w="992" w:type="dxa"/>
          </w:tcPr>
          <w:p w14:paraId="20616072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80" w:type="dxa"/>
          </w:tcPr>
          <w:p w14:paraId="52BDCAAF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510AA" w14:paraId="36B56320" w14:textId="77777777" w:rsidTr="00EA2529">
        <w:tc>
          <w:tcPr>
            <w:tcW w:w="1838" w:type="dxa"/>
          </w:tcPr>
          <w:p w14:paraId="4B8F128E" w14:textId="2FDABA51" w:rsidR="004510AA" w:rsidRPr="00EA2529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color w:val="767171" w:themeColor="background2" w:themeShade="80"/>
                <w:kern w:val="0"/>
                <w:sz w:val="28"/>
                <w:szCs w:val="28"/>
              </w:rPr>
            </w:pPr>
            <w:r w:rsidRPr="00EA2529">
              <w:rPr>
                <w:rFonts w:ascii="標楷體" w:eastAsia="標楷體" w:hAnsi="標楷體" w:cs="DFKaiShu-SB-Estd-BF" w:hint="eastAsia"/>
                <w:color w:val="767171" w:themeColor="background2" w:themeShade="80"/>
                <w:kern w:val="0"/>
                <w:sz w:val="28"/>
                <w:szCs w:val="28"/>
              </w:rPr>
              <w:t>隔離區</w:t>
            </w:r>
          </w:p>
        </w:tc>
        <w:tc>
          <w:tcPr>
            <w:tcW w:w="992" w:type="dxa"/>
          </w:tcPr>
          <w:p w14:paraId="4AC7A6DB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80" w:type="dxa"/>
          </w:tcPr>
          <w:p w14:paraId="6858EE28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510AA" w14:paraId="6C27889B" w14:textId="77777777" w:rsidTr="00EA2529">
        <w:tc>
          <w:tcPr>
            <w:tcW w:w="1838" w:type="dxa"/>
          </w:tcPr>
          <w:p w14:paraId="43A662CE" w14:textId="35AD65CE" w:rsidR="004510AA" w:rsidRPr="00EA2529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color w:val="767171" w:themeColor="background2" w:themeShade="80"/>
                <w:kern w:val="0"/>
                <w:sz w:val="28"/>
                <w:szCs w:val="28"/>
              </w:rPr>
            </w:pPr>
            <w:r w:rsidRPr="00EA2529">
              <w:rPr>
                <w:rFonts w:ascii="標楷體" w:eastAsia="標楷體" w:hAnsi="標楷體" w:cs="DFKaiShu-SB-Estd-BF" w:hint="eastAsia"/>
                <w:color w:val="767171" w:themeColor="background2" w:themeShade="80"/>
                <w:kern w:val="0"/>
                <w:sz w:val="28"/>
                <w:szCs w:val="28"/>
              </w:rPr>
              <w:t>防疫宣導</w:t>
            </w:r>
          </w:p>
        </w:tc>
        <w:tc>
          <w:tcPr>
            <w:tcW w:w="992" w:type="dxa"/>
          </w:tcPr>
          <w:p w14:paraId="61294B68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80" w:type="dxa"/>
          </w:tcPr>
          <w:p w14:paraId="083ECC12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510AA" w14:paraId="1D1EAA0C" w14:textId="77777777" w:rsidTr="00EA2529">
        <w:tc>
          <w:tcPr>
            <w:tcW w:w="1838" w:type="dxa"/>
          </w:tcPr>
          <w:p w14:paraId="317F3E90" w14:textId="3FBCD124" w:rsidR="004510AA" w:rsidRPr="00EA2529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color w:val="767171" w:themeColor="background2" w:themeShade="80"/>
                <w:kern w:val="0"/>
                <w:sz w:val="28"/>
                <w:szCs w:val="28"/>
              </w:rPr>
            </w:pPr>
            <w:r w:rsidRPr="00EA2529">
              <w:rPr>
                <w:rFonts w:ascii="標楷體" w:eastAsia="標楷體" w:hAnsi="標楷體" w:cs="DFKaiShu-SB-Estd-BF" w:hint="eastAsia"/>
                <w:color w:val="767171" w:themeColor="background2" w:themeShade="80"/>
                <w:kern w:val="0"/>
                <w:sz w:val="28"/>
                <w:szCs w:val="28"/>
              </w:rPr>
              <w:t>防疫巡視</w:t>
            </w:r>
          </w:p>
        </w:tc>
        <w:tc>
          <w:tcPr>
            <w:tcW w:w="992" w:type="dxa"/>
          </w:tcPr>
          <w:p w14:paraId="798FE2B1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80" w:type="dxa"/>
          </w:tcPr>
          <w:p w14:paraId="1FF88BFA" w14:textId="77777777" w:rsidR="004510AA" w:rsidRDefault="004510AA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D7396" w14:paraId="3921A665" w14:textId="77777777" w:rsidTr="00EA2529">
        <w:tc>
          <w:tcPr>
            <w:tcW w:w="1838" w:type="dxa"/>
          </w:tcPr>
          <w:p w14:paraId="422E9F57" w14:textId="674D73DE" w:rsidR="004D7396" w:rsidRPr="00EA2529" w:rsidRDefault="004D7396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color w:val="767171" w:themeColor="background2" w:themeShade="8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767171" w:themeColor="background2" w:themeShade="80"/>
                <w:kern w:val="0"/>
                <w:sz w:val="28"/>
                <w:szCs w:val="28"/>
              </w:rPr>
              <w:t>環境消毒</w:t>
            </w:r>
          </w:p>
        </w:tc>
        <w:tc>
          <w:tcPr>
            <w:tcW w:w="992" w:type="dxa"/>
          </w:tcPr>
          <w:p w14:paraId="11A3A254" w14:textId="77777777" w:rsidR="004D7396" w:rsidRDefault="004D7396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80" w:type="dxa"/>
          </w:tcPr>
          <w:p w14:paraId="4D971C33" w14:textId="77777777" w:rsidR="004D7396" w:rsidRDefault="004D7396" w:rsidP="007C1593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14:paraId="08434953" w14:textId="1860B0F3" w:rsidR="00FF057D" w:rsidRDefault="00FF057D" w:rsidP="007C1593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2DB48845" w14:textId="2A969EFA" w:rsidR="002A1444" w:rsidRPr="004C1EC7" w:rsidRDefault="006E0877" w:rsidP="006E0877">
      <w:pPr>
        <w:autoSpaceDE w:val="0"/>
        <w:autoSpaceDN w:val="0"/>
        <w:adjustRightInd w:val="0"/>
        <w:spacing w:line="480" w:lineRule="exact"/>
        <w:ind w:left="970" w:hangingChars="303" w:hanging="970"/>
        <w:rPr>
          <w:rFonts w:ascii="標楷體" w:eastAsia="標楷體" w:hAnsi="標楷體" w:cs="DFKaiShu-SB-Estd-BF"/>
          <w:color w:val="FF0000"/>
          <w:kern w:val="0"/>
          <w:sz w:val="32"/>
          <w:szCs w:val="28"/>
        </w:rPr>
      </w:pPr>
      <w:r w:rsidRPr="004C1EC7">
        <w:rPr>
          <w:rFonts w:ascii="標楷體" w:eastAsia="標楷體" w:hAnsi="標楷體" w:cs="DFKaiShu-SB-Estd-BF" w:hint="eastAsia"/>
          <w:color w:val="FF0000"/>
          <w:kern w:val="0"/>
          <w:sz w:val="32"/>
          <w:szCs w:val="28"/>
        </w:rPr>
        <w:t>※</w:t>
      </w:r>
      <w:r w:rsidR="002A1444" w:rsidRPr="004C1EC7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28"/>
        </w:rPr>
        <w:t>注意事項：</w:t>
      </w:r>
    </w:p>
    <w:p w14:paraId="7EDA3A33" w14:textId="62A827EA" w:rsidR="004E52C0" w:rsidRPr="00C92484" w:rsidRDefault="002A1444" w:rsidP="00C92484">
      <w:pPr>
        <w:autoSpaceDE w:val="0"/>
        <w:autoSpaceDN w:val="0"/>
        <w:adjustRightInd w:val="0"/>
        <w:snapToGrid w:val="0"/>
        <w:ind w:left="283" w:hangingChars="101" w:hanging="283"/>
        <w:rPr>
          <w:rFonts w:ascii="標楷體" w:eastAsia="標楷體" w:hAnsi="標楷體" w:cs="DFKaiShu-SB-Estd-BF"/>
          <w:color w:val="00B05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1.</w:t>
      </w:r>
      <w:r w:rsidR="00B96F3B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本計</w:t>
      </w:r>
      <w:r w:rsidR="0084167F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畫</w:t>
      </w:r>
      <w:r w:rsidR="00B96F3B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書需連同活動申請表一起提出</w:t>
      </w:r>
      <w:r w:rsidR="00594D0A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，</w:t>
      </w:r>
      <w:r w:rsidR="00594D0A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經學</w:t>
      </w:r>
      <w:proofErr w:type="gramStart"/>
      <w:r w:rsidR="00594D0A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務</w:t>
      </w:r>
      <w:proofErr w:type="gramEnd"/>
      <w:r w:rsidR="00594D0A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處審核通過後，</w:t>
      </w:r>
      <w:r w:rsidR="00C92484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方</w:t>
      </w:r>
      <w:r w:rsidR="00594D0A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得</w:t>
      </w:r>
      <w:r w:rsidR="00C92484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送至總務處</w:t>
      </w:r>
      <w:r w:rsidR="00594D0A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提出場地申請。</w:t>
      </w:r>
    </w:p>
    <w:p w14:paraId="5697BC4B" w14:textId="6690CCFF" w:rsidR="004E52C0" w:rsidRPr="004E52C0" w:rsidRDefault="00B96F3B" w:rsidP="004E52C0">
      <w:pPr>
        <w:autoSpaceDE w:val="0"/>
        <w:autoSpaceDN w:val="0"/>
        <w:adjustRightInd w:val="0"/>
        <w:snapToGrid w:val="0"/>
        <w:ind w:left="283" w:hangingChars="101" w:hanging="283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2.</w:t>
      </w:r>
      <w:r w:rsidR="006E0877" w:rsidRP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計</w:t>
      </w:r>
      <w:r w:rsidR="0084167F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畫</w:t>
      </w:r>
      <w:r w:rsidR="006E0877" w:rsidRP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書通過後，請自行留存一份，並依計畫書內容辦理。</w:t>
      </w:r>
    </w:p>
    <w:p w14:paraId="13B260C9" w14:textId="28DE4E72" w:rsidR="004E52C0" w:rsidRDefault="00B96F3B" w:rsidP="004E52C0">
      <w:pPr>
        <w:autoSpaceDE w:val="0"/>
        <w:autoSpaceDN w:val="0"/>
        <w:adjustRightInd w:val="0"/>
        <w:snapToGrid w:val="0"/>
        <w:ind w:left="283" w:hangingChars="101" w:hanging="283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3.</w:t>
      </w:r>
      <w:r w:rsidR="004E52C0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社團辦理</w:t>
      </w:r>
      <w:r w:rsidR="006E0877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活動</w:t>
      </w:r>
      <w:r w:rsidR="004E52C0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時</w:t>
      </w:r>
      <w:r w:rsidR="006E0877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相關</w:t>
      </w:r>
      <w:r w:rsidR="00594D0A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【</w:t>
      </w:r>
      <w:r w:rsidR="006E0877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調查表單</w:t>
      </w:r>
      <w:r w:rsidR="00594D0A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】</w:t>
      </w:r>
      <w:r w:rsidR="00A655FD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(</w:t>
      </w:r>
      <w:proofErr w:type="gramStart"/>
      <w:r w:rsidR="00A655FD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如實名制活動</w:t>
      </w:r>
      <w:proofErr w:type="gramEnd"/>
      <w:r w:rsidR="00A655FD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簽到表、</w:t>
      </w:r>
      <w:r w:rsidR="00C92484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健康關懷問卷、體溫複檢紀錄)</w:t>
      </w:r>
      <w:r w:rsidR="00594D0A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及【活動</w:t>
      </w:r>
      <w:r w:rsidR="00A655FD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期間</w:t>
      </w:r>
      <w:r w:rsidR="00594D0A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防疫照片】</w:t>
      </w:r>
      <w:r w:rsidR="00FC2741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須</w:t>
      </w:r>
      <w:r w:rsidR="00FC2741" w:rsidRP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於</w:t>
      </w:r>
      <w:r w:rsidR="00FC2741" w:rsidRP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  <w:u w:val="single"/>
        </w:rPr>
        <w:t>活動結束後7日內</w:t>
      </w:r>
      <w:r w:rsidR="00FC2741" w:rsidRP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一併提交至學務處社團組備查</w:t>
      </w:r>
      <w:r w:rsidR="00FC2741" w:rsidRP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(電子檔或書面</w:t>
      </w:r>
      <w:r w:rsidR="00594D0A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形式)</w:t>
      </w:r>
      <w:r w:rsidR="004C1EC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，逾時將依扣社團評鑑分數</w:t>
      </w:r>
      <w:r w:rsidR="00FC2741" w:rsidRP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。</w:t>
      </w:r>
      <w:r w:rsidR="004E52C0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非社團活動其相關調查表單請於活動辦理後留存1個月備查，因涉及個資請妥善保存。</w:t>
      </w:r>
    </w:p>
    <w:p w14:paraId="6AF61000" w14:textId="27DF93E0" w:rsidR="00594D0A" w:rsidRPr="00A655FD" w:rsidRDefault="00A655FD" w:rsidP="00A655FD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DFKaiShu-SB-Estd-BF"/>
          <w:color w:val="FF0000"/>
          <w:kern w:val="0"/>
          <w:sz w:val="28"/>
          <w:szCs w:val="28"/>
          <w:u w:val="single"/>
        </w:rPr>
      </w:pPr>
      <w:r w:rsidRPr="00A655F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  <w:u w:val="single"/>
        </w:rPr>
        <w:t>需備查資料如下</w:t>
      </w:r>
      <w:r w:rsidRPr="00A655F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：</w:t>
      </w:r>
    </w:p>
    <w:p w14:paraId="0174BA51" w14:textId="5C4DD938" w:rsidR="00FC2741" w:rsidRPr="00C46359" w:rsidRDefault="00FC2741" w:rsidP="00C46359">
      <w:pPr>
        <w:autoSpaceDE w:val="0"/>
        <w:autoSpaceDN w:val="0"/>
        <w:adjustRightInd w:val="0"/>
        <w:snapToGrid w:val="0"/>
        <w:ind w:left="2268" w:hangingChars="810" w:hanging="2268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 *</w:t>
      </w:r>
      <w:r w:rsid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</w:t>
      </w:r>
      <w:proofErr w:type="gramStart"/>
      <w:r w:rsidR="00C46359" w:rsidRP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實名制活動</w:t>
      </w:r>
      <w:proofErr w:type="gramEnd"/>
      <w:r w:rsidR="00C46359" w:rsidRP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簽到表</w:t>
      </w:r>
    </w:p>
    <w:p w14:paraId="100944E4" w14:textId="47BB4F0D" w:rsidR="00FC2741" w:rsidRDefault="00FC2741" w:rsidP="002A1444">
      <w:pPr>
        <w:autoSpaceDE w:val="0"/>
        <w:autoSpaceDN w:val="0"/>
        <w:adjustRightInd w:val="0"/>
        <w:spacing w:line="480" w:lineRule="exact"/>
        <w:ind w:left="283" w:hangingChars="101" w:hanging="283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 *</w:t>
      </w:r>
      <w:r w:rsid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</w:t>
      </w:r>
      <w:r w:rsidR="00C46359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健康</w:t>
      </w:r>
      <w:r w:rsidR="00594D0A"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關懷問卷</w:t>
      </w:r>
      <w:r w:rsid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(有校外人士參與時需填寫)</w:t>
      </w:r>
    </w:p>
    <w:p w14:paraId="50710BCE" w14:textId="77D48939" w:rsidR="00FF057D" w:rsidRDefault="00FC2741" w:rsidP="002A1444">
      <w:pPr>
        <w:autoSpaceDE w:val="0"/>
        <w:autoSpaceDN w:val="0"/>
        <w:adjustRightInd w:val="0"/>
        <w:spacing w:line="480" w:lineRule="exact"/>
        <w:ind w:left="283" w:hangingChars="101" w:hanging="283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 *</w:t>
      </w:r>
      <w:r w:rsid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</w:t>
      </w:r>
      <w:r w:rsidR="006E0877" w:rsidRP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體溫</w:t>
      </w:r>
      <w:proofErr w:type="gramStart"/>
      <w:r w:rsidR="006E0877" w:rsidRP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複</w:t>
      </w:r>
      <w:proofErr w:type="gramEnd"/>
      <w:r w:rsidR="006E0877" w:rsidRP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檢紀錄</w:t>
      </w:r>
    </w:p>
    <w:p w14:paraId="2FA1584D" w14:textId="31EE1ED8" w:rsidR="00594D0A" w:rsidRDefault="00594D0A" w:rsidP="002A1444">
      <w:pPr>
        <w:autoSpaceDE w:val="0"/>
        <w:autoSpaceDN w:val="0"/>
        <w:adjustRightInd w:val="0"/>
        <w:spacing w:line="480" w:lineRule="exact"/>
        <w:ind w:left="283" w:hangingChars="101" w:hanging="283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 * </w:t>
      </w:r>
      <w:r w:rsidRPr="00C92484">
        <w:rPr>
          <w:rFonts w:ascii="標楷體" w:eastAsia="標楷體" w:hAnsi="標楷體" w:cs="DFKaiShu-SB-Estd-BF" w:hint="eastAsia"/>
          <w:color w:val="00B050"/>
          <w:kern w:val="0"/>
          <w:sz w:val="28"/>
          <w:szCs w:val="28"/>
        </w:rPr>
        <w:t>活動防疫相關照片</w:t>
      </w: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</w:t>
      </w:r>
    </w:p>
    <w:p w14:paraId="24B67C75" w14:textId="576D9002" w:rsidR="006E0877" w:rsidRPr="006E0877" w:rsidRDefault="00B96F3B" w:rsidP="004E52C0">
      <w:pPr>
        <w:autoSpaceDE w:val="0"/>
        <w:autoSpaceDN w:val="0"/>
        <w:adjustRightInd w:val="0"/>
        <w:snapToGrid w:val="0"/>
        <w:ind w:left="283" w:hangingChars="101" w:hanging="283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4</w:t>
      </w:r>
      <w:r w:rsidR="002A1444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.</w:t>
      </w:r>
      <w:r w:rsid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活動辦理期間若需防疫物品(</w:t>
      </w:r>
      <w:proofErr w:type="gramStart"/>
      <w:r w:rsid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如額溫槍</w:t>
      </w:r>
      <w:proofErr w:type="gramEnd"/>
      <w:r w:rsid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、</w:t>
      </w:r>
      <w:proofErr w:type="gramStart"/>
      <w:r w:rsid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酒精噴</w:t>
      </w:r>
      <w:proofErr w:type="gramEnd"/>
      <w:r w:rsid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瓶、消毒</w:t>
      </w:r>
      <w:proofErr w:type="gramStart"/>
      <w:r w:rsid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用噴</w:t>
      </w:r>
      <w:proofErr w:type="gramEnd"/>
      <w:r w:rsid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瓶)可至健康中心借。</w:t>
      </w:r>
      <w:r w:rsidR="006E0877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(</w:t>
      </w:r>
      <w:r w:rsid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僅提供本校教職員</w:t>
      </w:r>
      <w:proofErr w:type="gramStart"/>
      <w:r w:rsid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工生借</w:t>
      </w:r>
      <w:proofErr w:type="gramEnd"/>
      <w:r w:rsidR="006E087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，其消耗品需自備，如：酒精、漂白水、電池、口罩或手套等)</w:t>
      </w:r>
    </w:p>
    <w:p w14:paraId="33A5A3C0" w14:textId="1BCBAFFD" w:rsidR="003E2FB1" w:rsidRDefault="00B96F3B" w:rsidP="004E52C0">
      <w:pPr>
        <w:autoSpaceDE w:val="0"/>
        <w:autoSpaceDN w:val="0"/>
        <w:adjustRightInd w:val="0"/>
        <w:snapToGrid w:val="0"/>
        <w:ind w:left="283" w:hangingChars="101" w:hanging="283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5</w:t>
      </w:r>
      <w:r w:rsidRPr="00B96F3B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.</w:t>
      </w:r>
      <w:r w:rsidR="00C46359" w:rsidRP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參與人員清冊</w:t>
      </w:r>
      <w:r w:rsid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須</w:t>
      </w:r>
      <w:r w:rsidR="00C46359" w:rsidRPr="00B96F3B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事先提供一式三份，一份學</w:t>
      </w:r>
      <w:proofErr w:type="gramStart"/>
      <w:r w:rsidR="00C46359" w:rsidRPr="00B96F3B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務</w:t>
      </w:r>
      <w:proofErr w:type="gramEnd"/>
      <w:r w:rsidR="00C46359" w:rsidRPr="00B96F3B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處社團組、一份總務處、一份警衛</w:t>
      </w:r>
      <w:r w:rsidR="00C4635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</w:t>
      </w:r>
      <w:r w:rsidR="00C46359" w:rsidRPr="00B96F3B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室留存。</w:t>
      </w:r>
    </w:p>
    <w:p w14:paraId="19575B01" w14:textId="6CD16152" w:rsidR="003E2FB1" w:rsidRDefault="003E2FB1" w:rsidP="004E52C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23CCE3FF" w14:textId="67D02166" w:rsidR="003E2FB1" w:rsidRDefault="003E2FB1" w:rsidP="007C1593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369E2B95" w14:textId="77777777" w:rsidR="00C92484" w:rsidRDefault="00C92484" w:rsidP="007C1593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5494C8D3" w14:textId="320D1E40" w:rsidR="007C1593" w:rsidRDefault="004510AA" w:rsidP="007C1593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附</w:t>
      </w:r>
      <w:r w:rsidR="001E2636">
        <w:rPr>
          <w:rFonts w:ascii="標楷體" w:eastAsia="標楷體" w:hAnsi="標楷體" w:cs="DFKaiShu-SB-Estd-BF" w:hint="eastAsia"/>
          <w:kern w:val="0"/>
          <w:sz w:val="28"/>
          <w:szCs w:val="28"/>
        </w:rPr>
        <w:t>件一</w:t>
      </w:r>
    </w:p>
    <w:p w14:paraId="6AE9383E" w14:textId="77777777" w:rsidR="00E61F1E" w:rsidRPr="00FA7E5C" w:rsidRDefault="00FA7E5C" w:rsidP="007C1593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sz w:val="52"/>
        </w:rPr>
      </w:pPr>
      <w:r w:rsidRPr="00FA7E5C">
        <w:rPr>
          <w:rFonts w:ascii="標楷體" w:eastAsia="標楷體" w:hAnsi="標楷體" w:hint="eastAsia"/>
          <w:sz w:val="36"/>
          <w:szCs w:val="24"/>
        </w:rPr>
        <w:t>活動風險評估表</w:t>
      </w:r>
    </w:p>
    <w:tbl>
      <w:tblPr>
        <w:tblStyle w:val="a3"/>
        <w:tblW w:w="11124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578"/>
        <w:gridCol w:w="1011"/>
        <w:gridCol w:w="1588"/>
        <w:gridCol w:w="2457"/>
        <w:gridCol w:w="1878"/>
        <w:gridCol w:w="1986"/>
        <w:gridCol w:w="1626"/>
      </w:tblGrid>
      <w:tr w:rsidR="00E61F1E" w:rsidRPr="00605882" w14:paraId="53797E35" w14:textId="77777777" w:rsidTr="00FA7E5C">
        <w:trPr>
          <w:trHeight w:val="539"/>
        </w:trPr>
        <w:tc>
          <w:tcPr>
            <w:tcW w:w="158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8A74" w14:textId="77777777" w:rsidR="00E61F1E" w:rsidRPr="00605882" w:rsidRDefault="00E61F1E" w:rsidP="001C4D8B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bookmarkStart w:id="2" w:name="_Hlk62801269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活動性質</w:t>
            </w:r>
          </w:p>
        </w:tc>
        <w:tc>
          <w:tcPr>
            <w:tcW w:w="9535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50F3538" w14:textId="521F8A16" w:rsidR="00E61F1E" w:rsidRPr="00605882" w:rsidRDefault="000E5212" w:rsidP="001C4D8B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="00E61F1E">
              <w:rPr>
                <w:rFonts w:ascii="標楷體" w:eastAsia="標楷體" w:hAnsi="標楷體" w:cs="DFKaiShu-SB-Estd-BF" w:hint="eastAsia"/>
                <w:kern w:val="0"/>
                <w:szCs w:val="24"/>
              </w:rPr>
              <w:t>校外教學  □</w:t>
            </w:r>
            <w:r w:rsidR="004D7396">
              <w:rPr>
                <w:rFonts w:ascii="標楷體" w:eastAsia="標楷體" w:hAnsi="標楷體" w:cs="DFKaiShu-SB-Estd-BF" w:hint="eastAsia"/>
                <w:kern w:val="0"/>
                <w:szCs w:val="24"/>
              </w:rPr>
              <w:t>社團活動</w:t>
            </w:r>
            <w:r w:rsidR="00E61F1E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□集會  □校外競賽  </w:t>
            </w:r>
            <w:r w:rsidR="00E61F1E" w:rsidRPr="00C92484">
              <w:rPr>
                <w:rFonts w:ascii="標楷體" w:eastAsia="標楷體" w:hAnsi="標楷體" w:cs="DFKaiShu-SB-Estd-BF" w:hint="eastAsia"/>
                <w:color w:val="00B050"/>
                <w:kern w:val="0"/>
                <w:szCs w:val="24"/>
              </w:rPr>
              <w:t>□</w:t>
            </w:r>
            <w:r w:rsidR="0084167F" w:rsidRPr="00C92484">
              <w:rPr>
                <w:rFonts w:ascii="標楷體" w:eastAsia="標楷體" w:hAnsi="標楷體" w:cs="DFKaiShu-SB-Estd-BF" w:hint="eastAsia"/>
                <w:color w:val="00B050"/>
                <w:kern w:val="0"/>
                <w:szCs w:val="24"/>
              </w:rPr>
              <w:t xml:space="preserve">研習活動 </w:t>
            </w:r>
            <w:r w:rsidR="0084167F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□</w:t>
            </w:r>
            <w:r w:rsidR="0084167F" w:rsidRPr="0084167F">
              <w:rPr>
                <w:rFonts w:ascii="標楷體" w:eastAsia="標楷體" w:hAnsi="標楷體" w:cs="DFKaiShu-SB-Estd-BF" w:hint="eastAsia"/>
                <w:kern w:val="0"/>
                <w:szCs w:val="24"/>
              </w:rPr>
              <w:t>其他</w:t>
            </w:r>
            <w:r w:rsidR="00E61F1E" w:rsidRPr="0084167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</w:t>
            </w:r>
            <w:r w:rsidR="00E61F1E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        </w:t>
            </w:r>
            <w:r w:rsidR="00E61F1E" w:rsidRPr="00D62A48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   </w:t>
            </w:r>
          </w:p>
        </w:tc>
      </w:tr>
      <w:tr w:rsidR="00E61F1E" w:rsidRPr="00605882" w14:paraId="11FDD1BC" w14:textId="77777777" w:rsidTr="004D7396">
        <w:trPr>
          <w:trHeight w:val="414"/>
        </w:trPr>
        <w:tc>
          <w:tcPr>
            <w:tcW w:w="1589" w:type="dxa"/>
            <w:gridSpan w:val="2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A16D" w14:textId="77777777" w:rsidR="00E61F1E" w:rsidRDefault="00E61F1E" w:rsidP="00E61F1E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活動基</w:t>
            </w:r>
          </w:p>
          <w:p w14:paraId="489CBB33" w14:textId="77777777" w:rsidR="00E61F1E" w:rsidRPr="00605882" w:rsidRDefault="00E61F1E" w:rsidP="00E61F1E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本資料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5CE2" w14:textId="77777777" w:rsidR="00E61F1E" w:rsidRPr="00605882" w:rsidRDefault="00E61F1E" w:rsidP="001C4D8B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主要場地</w:t>
            </w:r>
          </w:p>
        </w:tc>
        <w:tc>
          <w:tcPr>
            <w:tcW w:w="7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7E61D46" w14:textId="2E599D04" w:rsidR="00E61F1E" w:rsidRPr="00605882" w:rsidRDefault="00E61F1E" w:rsidP="001C4D8B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0588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室內   </w:t>
            </w:r>
            <w:r w:rsidRPr="0060588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室外  </w:t>
            </w:r>
            <w:r w:rsidRPr="00D30FDB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 xml:space="preserve"> </w:t>
            </w:r>
            <w:r w:rsidR="000E5212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室內+室外</w:t>
            </w:r>
          </w:p>
        </w:tc>
      </w:tr>
      <w:tr w:rsidR="00E61F1E" w:rsidRPr="00605882" w14:paraId="1310F499" w14:textId="77777777" w:rsidTr="007C1593">
        <w:trPr>
          <w:trHeight w:val="340"/>
        </w:trPr>
        <w:tc>
          <w:tcPr>
            <w:tcW w:w="1589" w:type="dxa"/>
            <w:gridSpan w:val="2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3E1D4" w14:textId="77777777" w:rsidR="00E61F1E" w:rsidRDefault="00E61F1E" w:rsidP="001C4D8B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5542" w14:textId="77777777" w:rsidR="00E61F1E" w:rsidRDefault="00E61F1E" w:rsidP="001C4D8B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交 通</w:t>
            </w:r>
          </w:p>
        </w:tc>
        <w:tc>
          <w:tcPr>
            <w:tcW w:w="7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C62BD9D" w14:textId="1C976ED6" w:rsidR="00E61F1E" w:rsidRPr="00605882" w:rsidRDefault="00E61F1E" w:rsidP="001C4D8B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0588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大眾運輸 </w:t>
            </w:r>
            <w:r w:rsidR="000E521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包車 </w:t>
            </w:r>
            <w:r w:rsidRPr="0060588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自行前往  </w:t>
            </w:r>
            <w:r w:rsidRPr="0060588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 w:rsidRPr="00A54F9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A54F9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54F99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</w:tc>
      </w:tr>
      <w:tr w:rsidR="00E61F1E" w:rsidRPr="00605882" w14:paraId="5DC791C7" w14:textId="77777777" w:rsidTr="004D7396">
        <w:trPr>
          <w:trHeight w:val="370"/>
        </w:trPr>
        <w:tc>
          <w:tcPr>
            <w:tcW w:w="1589" w:type="dxa"/>
            <w:gridSpan w:val="2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4CC7" w14:textId="77777777" w:rsidR="00E61F1E" w:rsidRDefault="00E61F1E" w:rsidP="001C4D8B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34CD" w14:textId="77777777" w:rsidR="00E61F1E" w:rsidRDefault="00E61F1E" w:rsidP="001C4D8B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人 數</w:t>
            </w:r>
          </w:p>
        </w:tc>
        <w:tc>
          <w:tcPr>
            <w:tcW w:w="7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0307365" w14:textId="73C001D6" w:rsidR="00E61F1E" w:rsidRPr="00605882" w:rsidRDefault="00E61F1E" w:rsidP="001C4D8B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0588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100人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以內</w:t>
            </w:r>
            <w:r w:rsidRPr="00605882">
              <w:rPr>
                <w:rFonts w:ascii="標楷體" w:eastAsia="標楷體" w:hAnsi="標楷體" w:hint="eastAsia"/>
                <w:szCs w:val="24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101~300人 </w:t>
            </w:r>
            <w:r w:rsidRPr="0060588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301~499人 </w:t>
            </w:r>
            <w:r w:rsidR="000E521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500人以上</w:t>
            </w:r>
          </w:p>
        </w:tc>
      </w:tr>
      <w:tr w:rsidR="00E61F1E" w:rsidRPr="00605882" w14:paraId="08B776BA" w14:textId="77777777" w:rsidTr="004D7396">
        <w:trPr>
          <w:trHeight w:val="262"/>
        </w:trPr>
        <w:tc>
          <w:tcPr>
            <w:tcW w:w="1589" w:type="dxa"/>
            <w:gridSpan w:val="2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5FF4" w14:textId="77777777" w:rsidR="00E61F1E" w:rsidRPr="00605882" w:rsidRDefault="00E61F1E" w:rsidP="00E61F1E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E1A3" w14:textId="77777777" w:rsidR="00E61F1E" w:rsidRPr="00605882" w:rsidRDefault="00E61F1E" w:rsidP="00E61F1E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05882">
              <w:rPr>
                <w:rFonts w:ascii="標楷體" w:eastAsia="標楷體" w:hAnsi="標楷體" w:cs="DFKaiShu-SB-Estd-BF" w:hint="eastAsia"/>
                <w:kern w:val="0"/>
                <w:szCs w:val="24"/>
              </w:rPr>
              <w:t>對象</w:t>
            </w:r>
          </w:p>
        </w:tc>
        <w:tc>
          <w:tcPr>
            <w:tcW w:w="7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9262DCA" w14:textId="0B469AAB" w:rsidR="00E61F1E" w:rsidRPr="00605882" w:rsidRDefault="000E5212" w:rsidP="00E61F1E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61F1E">
              <w:rPr>
                <w:rFonts w:ascii="標楷體" w:eastAsia="標楷體" w:hAnsi="標楷體" w:hint="eastAsia"/>
                <w:szCs w:val="24"/>
              </w:rPr>
              <w:t>有</w:t>
            </w:r>
            <w:r w:rsidR="00E61F1E" w:rsidRPr="00605882">
              <w:rPr>
                <w:rFonts w:ascii="標楷體" w:eastAsia="標楷體" w:hAnsi="標楷體" w:cs="DFKaiShu-SB-Estd-BF" w:hint="eastAsia"/>
                <w:kern w:val="0"/>
                <w:szCs w:val="24"/>
              </w:rPr>
              <w:t>特定</w:t>
            </w:r>
            <w:r w:rsidR="00E61F1E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對象   </w:t>
            </w:r>
            <w:r w:rsidR="00E61F1E" w:rsidRPr="00605882">
              <w:rPr>
                <w:rFonts w:ascii="標楷體" w:eastAsia="標楷體" w:hAnsi="標楷體" w:hint="eastAsia"/>
                <w:szCs w:val="24"/>
              </w:rPr>
              <w:t>□</w:t>
            </w:r>
            <w:r w:rsidR="00E61F1E">
              <w:rPr>
                <w:rFonts w:ascii="標楷體" w:eastAsia="標楷體" w:hAnsi="標楷體" w:hint="eastAsia"/>
                <w:szCs w:val="24"/>
              </w:rPr>
              <w:t>非</w:t>
            </w:r>
            <w:r w:rsidR="00E61F1E" w:rsidRPr="00605882">
              <w:rPr>
                <w:rFonts w:ascii="標楷體" w:eastAsia="標楷體" w:hAnsi="標楷體" w:cs="DFKaiShu-SB-Estd-BF" w:hint="eastAsia"/>
                <w:kern w:val="0"/>
                <w:szCs w:val="24"/>
              </w:rPr>
              <w:t>特定</w:t>
            </w:r>
            <w:r w:rsidR="00E61F1E">
              <w:rPr>
                <w:rFonts w:ascii="標楷體" w:eastAsia="標楷體" w:hAnsi="標楷體" w:cs="DFKaiShu-SB-Estd-BF" w:hint="eastAsia"/>
                <w:kern w:val="0"/>
                <w:szCs w:val="24"/>
              </w:rPr>
              <w:t>對象</w:t>
            </w:r>
          </w:p>
        </w:tc>
      </w:tr>
      <w:tr w:rsidR="00A67D27" w:rsidRPr="00605882" w14:paraId="58B3D8A8" w14:textId="77777777" w:rsidTr="00FA7E5C">
        <w:trPr>
          <w:trHeight w:val="283"/>
        </w:trPr>
        <w:tc>
          <w:tcPr>
            <w:tcW w:w="5634" w:type="dxa"/>
            <w:gridSpan w:val="4"/>
            <w:vMerge w:val="restart"/>
            <w:tcBorders>
              <w:top w:val="single" w:sz="6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015276F8" w14:textId="77777777" w:rsidR="00A67D27" w:rsidRPr="00605882" w:rsidRDefault="00A67D27" w:rsidP="00A67D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評估指標</w:t>
            </w:r>
          </w:p>
        </w:tc>
        <w:tc>
          <w:tcPr>
            <w:tcW w:w="549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3AAC0D0" w14:textId="5034DC57" w:rsidR="00A67D27" w:rsidRPr="00605882" w:rsidRDefault="00A67D27" w:rsidP="00AD0A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風</w:t>
            </w:r>
            <w:r w:rsidR="00C46359">
              <w:rPr>
                <w:rFonts w:ascii="標楷體" w:eastAsia="標楷體" w:hAnsi="標楷體" w:hint="eastAsia"/>
                <w:szCs w:val="24"/>
              </w:rPr>
              <w:t>險程度</w:t>
            </w:r>
          </w:p>
        </w:tc>
      </w:tr>
      <w:tr w:rsidR="00A67D27" w:rsidRPr="00605882" w14:paraId="788D3BC5" w14:textId="77777777" w:rsidTr="00C46359">
        <w:trPr>
          <w:trHeight w:val="212"/>
        </w:trPr>
        <w:tc>
          <w:tcPr>
            <w:tcW w:w="5634" w:type="dxa"/>
            <w:gridSpan w:val="4"/>
            <w:vMerge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B9C52" w14:textId="77777777" w:rsidR="00A67D27" w:rsidRDefault="00A67D27" w:rsidP="00E61F1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8AFDC" w14:textId="3E3955EA" w:rsidR="00A67D27" w:rsidRPr="00605882" w:rsidRDefault="00C46359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F5BFF" w14:textId="610CFC06" w:rsidR="00A67D27" w:rsidRPr="00605882" w:rsidRDefault="00C46359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7F90DA6" w14:textId="32E47624" w:rsidR="00A67D27" w:rsidRPr="00605882" w:rsidRDefault="00C46359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</w:p>
        </w:tc>
      </w:tr>
      <w:tr w:rsidR="007D2D2D" w:rsidRPr="00605882" w14:paraId="67247C15" w14:textId="77777777" w:rsidTr="007C1593">
        <w:trPr>
          <w:trHeight w:val="226"/>
        </w:trPr>
        <w:tc>
          <w:tcPr>
            <w:tcW w:w="578" w:type="dxa"/>
            <w:vMerge w:val="restart"/>
            <w:tcBorders>
              <w:left w:val="thinThickSmallGap" w:sz="12" w:space="0" w:color="auto"/>
              <w:right w:val="single" w:sz="6" w:space="0" w:color="auto"/>
            </w:tcBorders>
            <w:textDirection w:val="tbRlV"/>
            <w:vAlign w:val="center"/>
          </w:tcPr>
          <w:p w14:paraId="5D3AE3AF" w14:textId="77777777" w:rsidR="007D2D2D" w:rsidRPr="00605882" w:rsidRDefault="007D2D2D" w:rsidP="00A67D27">
            <w:pPr>
              <w:ind w:left="487" w:right="113" w:hangingChars="203" w:hanging="487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風險評估</w:t>
            </w:r>
          </w:p>
        </w:tc>
        <w:tc>
          <w:tcPr>
            <w:tcW w:w="5056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3D98CD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工作人員皆可完成防疫相關需知、並進行宣</w:t>
            </w:r>
            <w:r>
              <w:rPr>
                <w:rFonts w:ascii="標楷體" w:eastAsia="標楷體" w:hAnsi="標楷體" w:hint="eastAsia"/>
                <w:szCs w:val="24"/>
              </w:rPr>
              <w:t>導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BBD59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完全做到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BE71C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部分做到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51DE69B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無法做到</w:t>
            </w:r>
          </w:p>
        </w:tc>
      </w:tr>
      <w:tr w:rsidR="007D2D2D" w:rsidRPr="00605882" w14:paraId="4E02BFB2" w14:textId="77777777" w:rsidTr="007C1593">
        <w:trPr>
          <w:trHeight w:val="416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7DB91F2C" w14:textId="77777777" w:rsidR="007D2D2D" w:rsidRPr="00605882" w:rsidRDefault="007D2D2D" w:rsidP="001C4D8B">
            <w:pPr>
              <w:ind w:left="487" w:hangingChars="203" w:hanging="48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EDCA41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4EF69" w14:textId="2EA83770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17A24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0879F9A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D2D" w:rsidRPr="00605882" w14:paraId="2B47FA9D" w14:textId="77777777" w:rsidTr="007C1593">
        <w:trPr>
          <w:trHeight w:val="266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5A80E6F4" w14:textId="77777777" w:rsidR="007D2D2D" w:rsidRDefault="007D2D2D" w:rsidP="001C4D8B">
            <w:pPr>
              <w:ind w:left="487" w:hangingChars="203" w:hanging="487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56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1E290FEF" w14:textId="23BB9243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事先報名並完成現場報名人員之造冊</w:t>
            </w:r>
            <w:r w:rsidR="00CA0FA3">
              <w:rPr>
                <w:rFonts w:ascii="標楷體" w:eastAsia="標楷體" w:hAnsi="標楷體" w:hint="eastAsia"/>
                <w:szCs w:val="24"/>
              </w:rPr>
              <w:t>(如附件)</w:t>
            </w:r>
            <w:r w:rsidR="00090E91">
              <w:rPr>
                <w:rFonts w:ascii="標楷體" w:eastAsia="標楷體" w:hAnsi="標楷體" w:hint="eastAsia"/>
                <w:szCs w:val="24"/>
              </w:rPr>
              <w:t>與實名制</w:t>
            </w: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50FE1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完全做到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EEC39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部分做到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8C93D79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無法做到</w:t>
            </w:r>
          </w:p>
        </w:tc>
      </w:tr>
      <w:tr w:rsidR="007D2D2D" w:rsidRPr="00605882" w14:paraId="71643319" w14:textId="77777777" w:rsidTr="0084167F">
        <w:trPr>
          <w:trHeight w:val="462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03662098" w14:textId="77777777" w:rsidR="007D2D2D" w:rsidRPr="00605882" w:rsidRDefault="007D2D2D" w:rsidP="001C4D8B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56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7FFD2C99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F16E" w14:textId="066388B3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EC894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FF19168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D2D" w:rsidRPr="00605882" w14:paraId="105B2052" w14:textId="77777777" w:rsidTr="007C1593">
        <w:trPr>
          <w:trHeight w:val="220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2C092AB6" w14:textId="77777777" w:rsidR="007D2D2D" w:rsidRPr="00605882" w:rsidRDefault="007D2D2D" w:rsidP="001C4D8B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56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76B85FDB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依防疫措施檢視所有與會人員健康狀況(症狀評估及體溫量測</w:t>
            </w:r>
            <w:bookmarkStart w:id="3" w:name="_Hlk34899041"/>
            <w:r w:rsidRPr="007D2D2D">
              <w:rPr>
                <w:rFonts w:ascii="標楷體" w:eastAsia="標楷體" w:hAnsi="標楷體" w:hint="eastAsia"/>
                <w:szCs w:val="24"/>
              </w:rPr>
              <w:t>，可自建g</w:t>
            </w:r>
            <w:r w:rsidRPr="007D2D2D">
              <w:rPr>
                <w:rFonts w:ascii="標楷體" w:eastAsia="標楷體" w:hAnsi="標楷體"/>
                <w:szCs w:val="24"/>
              </w:rPr>
              <w:t>oogle</w:t>
            </w:r>
            <w:r w:rsidRPr="007D2D2D">
              <w:rPr>
                <w:rFonts w:ascii="標楷體" w:eastAsia="標楷體" w:hAnsi="標楷體" w:hint="eastAsia"/>
                <w:szCs w:val="24"/>
              </w:rPr>
              <w:t>表單收集</w:t>
            </w:r>
            <w:bookmarkEnd w:id="3"/>
            <w:r w:rsidRPr="007D2D2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494D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完全做到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2C272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部分做到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0EA8774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無法做到</w:t>
            </w:r>
          </w:p>
        </w:tc>
      </w:tr>
      <w:tr w:rsidR="007D2D2D" w:rsidRPr="00605882" w14:paraId="3CFC970F" w14:textId="77777777" w:rsidTr="007C1593">
        <w:trPr>
          <w:trHeight w:val="383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12F39F97" w14:textId="77777777" w:rsidR="007D2D2D" w:rsidRPr="00605882" w:rsidRDefault="007D2D2D" w:rsidP="001C4D8B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56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273E275E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0DE1" w14:textId="337FF9AB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62437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57823A8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D2D" w:rsidRPr="00605882" w14:paraId="47A4F304" w14:textId="77777777" w:rsidTr="007C1593">
        <w:trPr>
          <w:trHeight w:val="443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413BE8AD" w14:textId="77777777" w:rsidR="007D2D2D" w:rsidRPr="00605882" w:rsidRDefault="007D2D2D" w:rsidP="001C4D8B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56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325A009A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掌握所有參加者之流行地區旅遊史、確診病例接觸史</w:t>
            </w: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DFEC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/>
                <w:szCs w:val="24"/>
              </w:rPr>
              <w:t>完全掌握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C419E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部分掌握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C6E1EEC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/>
                <w:szCs w:val="24"/>
              </w:rPr>
              <w:t>無法</w:t>
            </w:r>
            <w:r w:rsidRPr="007D2D2D">
              <w:rPr>
                <w:rFonts w:ascii="標楷體" w:eastAsia="標楷體" w:hAnsi="標楷體" w:hint="eastAsia"/>
                <w:szCs w:val="24"/>
              </w:rPr>
              <w:t>掌握</w:t>
            </w:r>
          </w:p>
        </w:tc>
      </w:tr>
      <w:tr w:rsidR="007D2D2D" w:rsidRPr="00605882" w14:paraId="3E4F03DF" w14:textId="77777777" w:rsidTr="007C1593">
        <w:trPr>
          <w:trHeight w:val="510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1E0BAB89" w14:textId="77777777" w:rsidR="007D2D2D" w:rsidRPr="00605882" w:rsidRDefault="007D2D2D" w:rsidP="001C4D8B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56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C05A65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B44D" w14:textId="4F99E944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09BF1F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CF5D73D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D2D" w:rsidRPr="00605882" w14:paraId="714D1DE4" w14:textId="77777777" w:rsidTr="007C1593">
        <w:trPr>
          <w:trHeight w:val="302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78544B23" w14:textId="77777777" w:rsidR="007D2D2D" w:rsidRPr="00605882" w:rsidRDefault="007D2D2D" w:rsidP="001C4D8B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56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54D388B5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/>
                <w:szCs w:val="24"/>
              </w:rPr>
              <w:t>活動空間之通風換氣情況</w:t>
            </w:r>
          </w:p>
        </w:tc>
        <w:tc>
          <w:tcPr>
            <w:tcW w:w="1878" w:type="dxa"/>
            <w:vAlign w:val="center"/>
          </w:tcPr>
          <w:p w14:paraId="52305F7F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室外</w:t>
            </w:r>
          </w:p>
        </w:tc>
        <w:tc>
          <w:tcPr>
            <w:tcW w:w="1986" w:type="dxa"/>
            <w:vAlign w:val="center"/>
          </w:tcPr>
          <w:p w14:paraId="24CC5984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室內通風</w:t>
            </w:r>
          </w:p>
        </w:tc>
        <w:tc>
          <w:tcPr>
            <w:tcW w:w="1626" w:type="dxa"/>
            <w:tcBorders>
              <w:right w:val="thinThickSmallGap" w:sz="12" w:space="0" w:color="auto"/>
            </w:tcBorders>
            <w:vAlign w:val="center"/>
          </w:tcPr>
          <w:p w14:paraId="4E92D047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室內不通風</w:t>
            </w:r>
          </w:p>
        </w:tc>
      </w:tr>
      <w:tr w:rsidR="007D2D2D" w:rsidRPr="00605882" w14:paraId="3C5B89BC" w14:textId="77777777" w:rsidTr="007877AC">
        <w:trPr>
          <w:trHeight w:val="491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36809576" w14:textId="77777777" w:rsidR="007D2D2D" w:rsidRPr="00605882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7DF29D6A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DEBA2" w14:textId="5E96AEDE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59711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FD152A0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D2D" w:rsidRPr="00605882" w14:paraId="168E7BAB" w14:textId="77777777" w:rsidTr="007877AC">
        <w:trPr>
          <w:trHeight w:val="512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1EBFC153" w14:textId="77777777" w:rsidR="007D2D2D" w:rsidRPr="00605882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 w:val="restart"/>
            <w:vAlign w:val="center"/>
          </w:tcPr>
          <w:p w14:paraId="3D684054" w14:textId="43C1221E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/>
                <w:szCs w:val="24"/>
              </w:rPr>
              <w:t>活動參加者</w:t>
            </w:r>
            <w:r w:rsidRPr="007D2D2D">
              <w:rPr>
                <w:rFonts w:ascii="標楷體" w:eastAsia="標楷體" w:hAnsi="標楷體" w:hint="eastAsia"/>
                <w:szCs w:val="24"/>
              </w:rPr>
              <w:t>間距離</w:t>
            </w:r>
            <w:r w:rsidR="007877AC">
              <w:rPr>
                <w:rFonts w:ascii="標楷體" w:eastAsia="標楷體" w:hAnsi="標楷體" w:hint="eastAsia"/>
                <w:szCs w:val="24"/>
              </w:rPr>
              <w:t>室內</w:t>
            </w:r>
            <w:r w:rsidR="00322ACF">
              <w:rPr>
                <w:rFonts w:ascii="標楷體" w:eastAsia="標楷體" w:hAnsi="標楷體" w:hint="eastAsia"/>
                <w:szCs w:val="24"/>
              </w:rPr>
              <w:t>1</w:t>
            </w:r>
            <w:r w:rsidR="007877AC">
              <w:rPr>
                <w:rFonts w:ascii="標楷體" w:eastAsia="標楷體" w:hAnsi="標楷體" w:hint="eastAsia"/>
                <w:szCs w:val="24"/>
              </w:rPr>
              <w:t>.5</w:t>
            </w:r>
            <w:r w:rsidRPr="007D2D2D">
              <w:rPr>
                <w:rFonts w:ascii="標楷體" w:eastAsia="標楷體" w:hAnsi="標楷體" w:hint="eastAsia"/>
                <w:szCs w:val="24"/>
              </w:rPr>
              <w:t>公尺</w:t>
            </w:r>
            <w:r w:rsidR="007877AC">
              <w:rPr>
                <w:rFonts w:ascii="標楷體" w:eastAsia="標楷體" w:hAnsi="標楷體" w:hint="eastAsia"/>
                <w:szCs w:val="24"/>
              </w:rPr>
              <w:t>、室外1公尺</w:t>
            </w:r>
            <w:r w:rsidRPr="007D2D2D">
              <w:rPr>
                <w:rFonts w:ascii="標楷體" w:eastAsia="標楷體" w:hAnsi="標楷體" w:hint="eastAsia"/>
                <w:szCs w:val="24"/>
              </w:rPr>
              <w:t>以上或</w:t>
            </w:r>
            <w:proofErr w:type="gramStart"/>
            <w:r w:rsidRPr="007D2D2D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7D2D2D">
              <w:rPr>
                <w:rFonts w:ascii="標楷體" w:eastAsia="標楷體" w:hAnsi="標楷體" w:hint="eastAsia"/>
                <w:szCs w:val="24"/>
              </w:rPr>
              <w:t>間隔座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B2AD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可以達到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27EB1" w14:textId="77777777" w:rsidR="00322ACF" w:rsidRPr="00322ACF" w:rsidRDefault="007D2D2D" w:rsidP="00322A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22ACF">
              <w:rPr>
                <w:rFonts w:ascii="標楷體" w:eastAsia="標楷體" w:hAnsi="標楷體" w:hint="eastAsia"/>
                <w:sz w:val="20"/>
                <w:szCs w:val="24"/>
              </w:rPr>
              <w:t>無1公尺距離</w:t>
            </w:r>
          </w:p>
          <w:p w14:paraId="286B80B9" w14:textId="45F8C60B" w:rsidR="007D2D2D" w:rsidRPr="00322ACF" w:rsidRDefault="007D2D2D" w:rsidP="00322A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22ACF">
              <w:rPr>
                <w:rFonts w:ascii="標楷體" w:eastAsia="標楷體" w:hAnsi="標楷體" w:hint="eastAsia"/>
                <w:sz w:val="20"/>
                <w:szCs w:val="24"/>
              </w:rPr>
              <w:t>但</w:t>
            </w:r>
            <w:proofErr w:type="gramStart"/>
            <w:r w:rsidRPr="00322ACF">
              <w:rPr>
                <w:rFonts w:ascii="標楷體" w:eastAsia="標楷體" w:hAnsi="標楷體" w:hint="eastAsia"/>
                <w:sz w:val="20"/>
                <w:szCs w:val="24"/>
              </w:rPr>
              <w:t>採</w:t>
            </w:r>
            <w:proofErr w:type="gramEnd"/>
            <w:r w:rsidRPr="00322ACF">
              <w:rPr>
                <w:rFonts w:ascii="標楷體" w:eastAsia="標楷體" w:hAnsi="標楷體" w:hint="eastAsia"/>
                <w:sz w:val="20"/>
                <w:szCs w:val="24"/>
              </w:rPr>
              <w:t>間隔座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F3605EF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無法配合</w:t>
            </w:r>
          </w:p>
        </w:tc>
      </w:tr>
      <w:tr w:rsidR="007D2D2D" w:rsidRPr="00605882" w14:paraId="5ED58C0C" w14:textId="77777777" w:rsidTr="007877AC">
        <w:trPr>
          <w:trHeight w:val="548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732AFA6D" w14:textId="77777777" w:rsidR="007D2D2D" w:rsidRPr="00605882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/>
            <w:vAlign w:val="center"/>
          </w:tcPr>
          <w:p w14:paraId="52D62759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75FE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B8A5C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7E7B348" w14:textId="4C773D19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D2D" w:rsidRPr="00605882" w14:paraId="03A0EB5C" w14:textId="77777777" w:rsidTr="007C1593">
        <w:trPr>
          <w:trHeight w:val="230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416A9FB8" w14:textId="77777777" w:rsidR="007D2D2D" w:rsidRPr="00605882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 w:val="restart"/>
            <w:vAlign w:val="center"/>
          </w:tcPr>
          <w:p w14:paraId="327E3D3F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活動期間</w:t>
            </w:r>
            <w:r w:rsidRPr="007D2D2D">
              <w:rPr>
                <w:rFonts w:ascii="標楷體" w:eastAsia="標楷體" w:hAnsi="標楷體"/>
                <w:szCs w:val="24"/>
              </w:rPr>
              <w:t>參加者為固定位置或不固定位置</w:t>
            </w:r>
          </w:p>
        </w:tc>
        <w:tc>
          <w:tcPr>
            <w:tcW w:w="1878" w:type="dxa"/>
            <w:vAlign w:val="center"/>
          </w:tcPr>
          <w:p w14:paraId="300066D7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全員固定位置</w:t>
            </w:r>
          </w:p>
        </w:tc>
        <w:tc>
          <w:tcPr>
            <w:tcW w:w="1986" w:type="dxa"/>
            <w:vAlign w:val="center"/>
          </w:tcPr>
          <w:p w14:paraId="1A760E7D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大部分固定</w:t>
            </w:r>
          </w:p>
        </w:tc>
        <w:tc>
          <w:tcPr>
            <w:tcW w:w="1626" w:type="dxa"/>
            <w:tcBorders>
              <w:right w:val="thinThickSmallGap" w:sz="12" w:space="0" w:color="auto"/>
            </w:tcBorders>
            <w:vAlign w:val="center"/>
          </w:tcPr>
          <w:p w14:paraId="3E1696B8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不固定</w:t>
            </w:r>
          </w:p>
        </w:tc>
      </w:tr>
      <w:tr w:rsidR="007D2D2D" w:rsidRPr="00605882" w14:paraId="79DDE4B9" w14:textId="77777777" w:rsidTr="007C1593">
        <w:trPr>
          <w:trHeight w:val="508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4F71EC15" w14:textId="77777777" w:rsidR="007D2D2D" w:rsidRPr="00605882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/>
            <w:vAlign w:val="center"/>
          </w:tcPr>
          <w:p w14:paraId="607ABC4A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5AD7" w14:textId="55BF5A55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7E2E4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338172C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D2D" w:rsidRPr="00605882" w14:paraId="3C02C17E" w14:textId="77777777" w:rsidTr="007C1593">
        <w:trPr>
          <w:trHeight w:val="314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509C8312" w14:textId="77777777" w:rsidR="007D2D2D" w:rsidRPr="00605882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 w:val="restart"/>
            <w:vAlign w:val="center"/>
          </w:tcPr>
          <w:p w14:paraId="1F5D18BE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/>
                <w:szCs w:val="24"/>
              </w:rPr>
              <w:t>活動持續時間</w:t>
            </w:r>
          </w:p>
        </w:tc>
        <w:tc>
          <w:tcPr>
            <w:tcW w:w="1878" w:type="dxa"/>
            <w:vAlign w:val="center"/>
          </w:tcPr>
          <w:p w14:paraId="518AE446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1~2小時</w:t>
            </w:r>
          </w:p>
        </w:tc>
        <w:tc>
          <w:tcPr>
            <w:tcW w:w="1986" w:type="dxa"/>
            <w:vAlign w:val="center"/>
          </w:tcPr>
          <w:p w14:paraId="5864348F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2~4小時</w:t>
            </w:r>
          </w:p>
        </w:tc>
        <w:tc>
          <w:tcPr>
            <w:tcW w:w="1626" w:type="dxa"/>
            <w:tcBorders>
              <w:right w:val="thinThickSmallGap" w:sz="12" w:space="0" w:color="auto"/>
            </w:tcBorders>
            <w:vAlign w:val="center"/>
          </w:tcPr>
          <w:p w14:paraId="174137B4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4小時以上</w:t>
            </w:r>
          </w:p>
        </w:tc>
      </w:tr>
      <w:tr w:rsidR="007D2D2D" w:rsidRPr="00605882" w14:paraId="3C8881C0" w14:textId="77777777" w:rsidTr="007C1593">
        <w:trPr>
          <w:trHeight w:val="521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50C5D517" w14:textId="77777777" w:rsidR="007D2D2D" w:rsidRPr="00605882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/>
            <w:vAlign w:val="center"/>
          </w:tcPr>
          <w:p w14:paraId="508CB6C9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1848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96523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E99C789" w14:textId="7AAD1B3E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D2D" w:rsidRPr="00605882" w14:paraId="1C196223" w14:textId="77777777" w:rsidTr="007C1593">
        <w:trPr>
          <w:trHeight w:val="270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5BE67851" w14:textId="77777777" w:rsidR="007D2D2D" w:rsidRPr="00605882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 w:val="restart"/>
            <w:vAlign w:val="center"/>
          </w:tcPr>
          <w:p w14:paraId="33A2A5E6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防疫物資是否足夠備用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46AB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足夠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7AC6FE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尚可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030D2F1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無備用</w:t>
            </w:r>
          </w:p>
        </w:tc>
      </w:tr>
      <w:tr w:rsidR="007D2D2D" w:rsidRPr="00605882" w14:paraId="32CBAE83" w14:textId="77777777" w:rsidTr="007C1593">
        <w:trPr>
          <w:trHeight w:val="521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14D6927D" w14:textId="77777777" w:rsidR="007D2D2D" w:rsidRPr="00605882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/>
            <w:vAlign w:val="center"/>
          </w:tcPr>
          <w:p w14:paraId="06BE7A9D" w14:textId="77777777" w:rsidR="007D2D2D" w:rsidRPr="007D2D2D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8B29" w14:textId="28F946FF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519197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94B24B2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D2D" w:rsidRPr="00605882" w14:paraId="7EE75814" w14:textId="77777777" w:rsidTr="007C1593">
        <w:trPr>
          <w:trHeight w:val="340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4AF29601" w14:textId="77777777" w:rsidR="007D2D2D" w:rsidRPr="00605882" w:rsidRDefault="007D2D2D" w:rsidP="001C4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 w:val="restart"/>
            <w:vAlign w:val="center"/>
          </w:tcPr>
          <w:p w14:paraId="577189F7" w14:textId="77777777" w:rsidR="007D2D2D" w:rsidRPr="007D2D2D" w:rsidRDefault="007D2D2D" w:rsidP="00A67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活動場地有足夠洗手設施及洗手用品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AE42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有(距離近)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17F88A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有(距離遠)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0A68274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7D2D2D" w:rsidRPr="00605882" w14:paraId="20F9EE81" w14:textId="77777777" w:rsidTr="007C1593">
        <w:trPr>
          <w:trHeight w:val="508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0C2B0376" w14:textId="77777777" w:rsidR="007D2D2D" w:rsidRPr="00605882" w:rsidRDefault="007D2D2D" w:rsidP="00A67D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/>
            <w:vAlign w:val="center"/>
          </w:tcPr>
          <w:p w14:paraId="693073A5" w14:textId="77777777" w:rsidR="007D2D2D" w:rsidRPr="007D2D2D" w:rsidRDefault="007D2D2D" w:rsidP="00A67D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8079" w14:textId="7E256F7D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A5B47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BCC8AE9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D2D" w:rsidRPr="00605882" w14:paraId="006420B3" w14:textId="77777777" w:rsidTr="007C1593">
        <w:trPr>
          <w:trHeight w:val="154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2F3F8708" w14:textId="77777777" w:rsidR="007D2D2D" w:rsidRPr="00605882" w:rsidRDefault="007D2D2D" w:rsidP="00A67D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 w:val="restart"/>
            <w:vAlign w:val="center"/>
          </w:tcPr>
          <w:p w14:paraId="332C1247" w14:textId="77777777" w:rsidR="007D2D2D" w:rsidRPr="007D2D2D" w:rsidRDefault="007D2D2D" w:rsidP="00A67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活動期間全員口罩佩戴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F580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可配合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802D3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部分配合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E410B87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無法配合</w:t>
            </w:r>
          </w:p>
        </w:tc>
      </w:tr>
      <w:tr w:rsidR="007D2D2D" w:rsidRPr="00605882" w14:paraId="1089848E" w14:textId="77777777" w:rsidTr="007C1593">
        <w:trPr>
          <w:trHeight w:val="443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1C4720A9" w14:textId="77777777" w:rsidR="007D2D2D" w:rsidRPr="00605882" w:rsidRDefault="007D2D2D" w:rsidP="00A67D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/>
            <w:vAlign w:val="center"/>
          </w:tcPr>
          <w:p w14:paraId="6FBCBE9F" w14:textId="77777777" w:rsidR="007D2D2D" w:rsidRPr="007D2D2D" w:rsidRDefault="007D2D2D" w:rsidP="00A67D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D013" w14:textId="7D32F9DB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03B8C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F59511D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D2D" w:rsidRPr="00605882" w14:paraId="252C94FB" w14:textId="77777777" w:rsidTr="007C1593">
        <w:trPr>
          <w:trHeight w:val="308"/>
        </w:trPr>
        <w:tc>
          <w:tcPr>
            <w:tcW w:w="578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06AEE5D9" w14:textId="77777777" w:rsidR="007D2D2D" w:rsidRPr="00605882" w:rsidRDefault="007D2D2D" w:rsidP="00A67D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 w:val="restart"/>
            <w:vAlign w:val="center"/>
          </w:tcPr>
          <w:p w14:paraId="7EB47A63" w14:textId="77777777" w:rsidR="007D2D2D" w:rsidRPr="007D2D2D" w:rsidRDefault="007D2D2D" w:rsidP="00A67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活動如用餐時需保持足夠社交距離或以屏風進行區隔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2FE2" w14:textId="77777777" w:rsidR="007D2D2D" w:rsidRPr="007D2D2D" w:rsidRDefault="007D2D2D" w:rsidP="007D2D2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2D2D">
              <w:rPr>
                <w:rFonts w:ascii="標楷體" w:eastAsia="標楷體" w:hAnsi="標楷體" w:hint="eastAsia"/>
                <w:sz w:val="20"/>
                <w:szCs w:val="24"/>
              </w:rPr>
              <w:t>不</w:t>
            </w:r>
            <w:proofErr w:type="gramEnd"/>
            <w:r w:rsidRPr="007D2D2D">
              <w:rPr>
                <w:rFonts w:ascii="標楷體" w:eastAsia="標楷體" w:hAnsi="標楷體" w:hint="eastAsia"/>
                <w:sz w:val="20"/>
                <w:szCs w:val="24"/>
              </w:rPr>
              <w:t>用餐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/</w:t>
            </w:r>
            <w:r w:rsidRPr="007D2D2D">
              <w:rPr>
                <w:rFonts w:ascii="標楷體" w:eastAsia="標楷體" w:hAnsi="標楷體" w:hint="eastAsia"/>
                <w:sz w:val="20"/>
                <w:szCs w:val="24"/>
              </w:rPr>
              <w:t>完全做到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1DE1F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部分做到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2133031" w14:textId="77777777" w:rsidR="007D2D2D" w:rsidRPr="007D2D2D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D2D">
              <w:rPr>
                <w:rFonts w:ascii="標楷體" w:eastAsia="標楷體" w:hAnsi="標楷體" w:hint="eastAsia"/>
                <w:szCs w:val="24"/>
              </w:rPr>
              <w:t>無法做到</w:t>
            </w:r>
          </w:p>
        </w:tc>
      </w:tr>
      <w:tr w:rsidR="007D2D2D" w:rsidRPr="00605882" w14:paraId="684BA132" w14:textId="77777777" w:rsidTr="00C46359">
        <w:trPr>
          <w:trHeight w:val="497"/>
        </w:trPr>
        <w:tc>
          <w:tcPr>
            <w:tcW w:w="578" w:type="dxa"/>
            <w:vMerge/>
            <w:tcBorders>
              <w:left w:val="thinThickSmallGap" w:sz="12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3A5C181B" w14:textId="77777777" w:rsidR="007D2D2D" w:rsidRPr="00605882" w:rsidRDefault="007D2D2D" w:rsidP="00A67D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6" w:type="dxa"/>
            <w:gridSpan w:val="3"/>
            <w:vMerge/>
            <w:tcBorders>
              <w:bottom w:val="thickThinSmallGap" w:sz="18" w:space="0" w:color="auto"/>
            </w:tcBorders>
            <w:vAlign w:val="center"/>
          </w:tcPr>
          <w:p w14:paraId="7A15A31D" w14:textId="77777777" w:rsidR="007D2D2D" w:rsidRPr="00874346" w:rsidRDefault="007D2D2D" w:rsidP="00A67D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2B1F918A" w14:textId="77777777" w:rsidR="007D2D2D" w:rsidRPr="00601DB5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751F144D" w14:textId="27A832AF" w:rsidR="007D2D2D" w:rsidRPr="00605882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</w:tcPr>
          <w:p w14:paraId="445ABE84" w14:textId="77777777" w:rsidR="007D2D2D" w:rsidRPr="00605882" w:rsidRDefault="007D2D2D" w:rsidP="004E37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6359" w:rsidRPr="00605882" w14:paraId="28D388B9" w14:textId="77777777" w:rsidTr="0084167F">
        <w:trPr>
          <w:trHeight w:val="914"/>
        </w:trPr>
        <w:tc>
          <w:tcPr>
            <w:tcW w:w="11124" w:type="dxa"/>
            <w:gridSpan w:val="7"/>
            <w:tcBorders>
              <w:top w:val="thickThinSmallGap" w:sz="18" w:space="0" w:color="auto"/>
              <w:left w:val="thinThickSmallGap" w:sz="12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</w:tcPr>
          <w:p w14:paraId="535CC3E2" w14:textId="3216C379" w:rsidR="00C46359" w:rsidRPr="00C46359" w:rsidRDefault="00C46359" w:rsidP="00C4635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2"/>
    <w:p w14:paraId="3A6F0A6F" w14:textId="204FC607" w:rsidR="003E2FB1" w:rsidRDefault="003E2FB1" w:rsidP="003E2FB1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7877AC">
        <w:rPr>
          <w:rFonts w:ascii="標楷體" w:eastAsia="標楷體" w:hAnsi="標楷體"/>
          <w:sz w:val="32"/>
          <w:szCs w:val="32"/>
        </w:rPr>
        <w:lastRenderedPageBreak/>
        <w:t>辦理集會及大型</w:t>
      </w:r>
      <w:r w:rsidR="007877AC">
        <w:rPr>
          <w:rFonts w:ascii="標楷體" w:eastAsia="標楷體" w:hAnsi="標楷體" w:hint="eastAsia"/>
          <w:sz w:val="32"/>
          <w:szCs w:val="32"/>
        </w:rPr>
        <w:t>活動</w:t>
      </w:r>
      <w:r w:rsidRPr="007877AC">
        <w:rPr>
          <w:rFonts w:ascii="標楷體" w:eastAsia="標楷體" w:hAnsi="標楷體"/>
          <w:sz w:val="32"/>
          <w:szCs w:val="32"/>
        </w:rPr>
        <w:t>主辦單位</w:t>
      </w:r>
      <w:r w:rsidR="0061776D" w:rsidRPr="007877AC">
        <w:rPr>
          <w:rFonts w:ascii="標楷體" w:eastAsia="標楷體" w:hAnsi="標楷體" w:hint="eastAsia"/>
          <w:sz w:val="32"/>
          <w:szCs w:val="32"/>
        </w:rPr>
        <w:t>防疫自主</w:t>
      </w:r>
      <w:r w:rsidRPr="007877AC">
        <w:rPr>
          <w:rFonts w:ascii="標楷體" w:eastAsia="標楷體" w:hAnsi="標楷體"/>
          <w:sz w:val="32"/>
          <w:szCs w:val="32"/>
        </w:rPr>
        <w:t>檢核表</w:t>
      </w:r>
    </w:p>
    <w:p w14:paraId="2F6CC373" w14:textId="7C670BD3" w:rsidR="004D7396" w:rsidRPr="007877AC" w:rsidRDefault="004D7396" w:rsidP="004D7396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※此表單為主辦單位活動辦理時自行檢核用</w:t>
      </w:r>
      <w:r w:rsidR="00C46359">
        <w:rPr>
          <w:rFonts w:ascii="標楷體" w:eastAsia="標楷體" w:hAnsi="標楷體" w:hint="eastAsia"/>
        </w:rPr>
        <w:t>，無需繳交</w:t>
      </w:r>
      <w:r>
        <w:rPr>
          <w:rFonts w:ascii="標楷體" w:eastAsia="標楷體" w:hAnsi="標楷體" w:hint="eastAsia"/>
        </w:rPr>
        <w:t>。</w:t>
      </w:r>
    </w:p>
    <w:tbl>
      <w:tblPr>
        <w:tblW w:w="10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8469"/>
        <w:gridCol w:w="1272"/>
      </w:tblGrid>
      <w:tr w:rsidR="003E2FB1" w:rsidRPr="007877AC" w14:paraId="0394655D" w14:textId="77777777" w:rsidTr="00C46359">
        <w:trPr>
          <w:trHeight w:val="4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267B" w14:textId="77777777" w:rsidR="003E2FB1" w:rsidRPr="007877AC" w:rsidRDefault="003E2FB1" w:rsidP="00321432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7877AC"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2B94" w14:textId="77777777" w:rsidR="003E2FB1" w:rsidRPr="007877AC" w:rsidRDefault="003E2FB1" w:rsidP="00321432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7877AC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A003" w14:textId="77777777" w:rsidR="003E2FB1" w:rsidRPr="007877AC" w:rsidRDefault="003E2FB1" w:rsidP="00321432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7877AC">
              <w:rPr>
                <w:rFonts w:ascii="標楷體" w:eastAsia="標楷體" w:hAnsi="標楷體"/>
                <w:szCs w:val="24"/>
              </w:rPr>
              <w:t>執行狀況</w:t>
            </w:r>
          </w:p>
        </w:tc>
      </w:tr>
      <w:tr w:rsidR="003E2FB1" w:rsidRPr="007877AC" w14:paraId="239402C9" w14:textId="77777777" w:rsidTr="006E0877">
        <w:trPr>
          <w:trHeight w:val="482"/>
        </w:trPr>
        <w:tc>
          <w:tcPr>
            <w:tcW w:w="10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6531" w14:textId="77777777" w:rsidR="003E2FB1" w:rsidRPr="007877AC" w:rsidRDefault="003E2FB1" w:rsidP="00321432">
            <w:pPr>
              <w:pStyle w:val="Standard"/>
              <w:rPr>
                <w:rFonts w:ascii="標楷體" w:eastAsia="標楷體" w:hAnsi="標楷體"/>
                <w:b/>
              </w:rPr>
            </w:pPr>
            <w:r w:rsidRPr="007877AC">
              <w:rPr>
                <w:rFonts w:ascii="標楷體" w:eastAsia="標楷體" w:hAnsi="標楷體"/>
                <w:b/>
                <w:szCs w:val="28"/>
              </w:rPr>
              <w:t>事前作業</w:t>
            </w:r>
          </w:p>
        </w:tc>
      </w:tr>
      <w:tr w:rsidR="003E2FB1" w:rsidRPr="007877AC" w14:paraId="4E494A44" w14:textId="77777777" w:rsidTr="00C46359">
        <w:trPr>
          <w:trHeight w:val="4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A7C6" w14:textId="77777777" w:rsidR="003E2FB1" w:rsidRPr="007877AC" w:rsidRDefault="003E2FB1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06BD" w14:textId="77777777" w:rsidR="003E2FB1" w:rsidRPr="007877AC" w:rsidRDefault="003E2FB1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掌握關注國內外傳染病</w:t>
            </w:r>
            <w:proofErr w:type="gramStart"/>
            <w:r w:rsidRPr="007877AC">
              <w:rPr>
                <w:rFonts w:ascii="標楷體" w:eastAsia="標楷體" w:hAnsi="標楷體"/>
              </w:rPr>
              <w:t>疫</w:t>
            </w:r>
            <w:proofErr w:type="gramEnd"/>
            <w:r w:rsidRPr="007877AC">
              <w:rPr>
                <w:rFonts w:ascii="標楷體" w:eastAsia="標楷體" w:hAnsi="標楷體"/>
              </w:rPr>
              <w:t>情狀況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2FCB" w14:textId="77777777" w:rsidR="003E2FB1" w:rsidRPr="007877AC" w:rsidRDefault="003E2FB1" w:rsidP="0032143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E2FB1" w:rsidRPr="007877AC" w14:paraId="410B85D7" w14:textId="77777777" w:rsidTr="00C46359">
        <w:trPr>
          <w:trHeight w:val="4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E0E3" w14:textId="77777777" w:rsidR="003E2FB1" w:rsidRPr="007877AC" w:rsidRDefault="003E2FB1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2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663E" w14:textId="77777777" w:rsidR="003E2FB1" w:rsidRPr="007877AC" w:rsidRDefault="003E2FB1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評估參加人員數目、活動場地腹地與動線等是否可以掌控?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2313" w14:textId="77777777" w:rsidR="003E2FB1" w:rsidRPr="007877AC" w:rsidRDefault="003E2FB1" w:rsidP="0032143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E2FB1" w:rsidRPr="007877AC" w14:paraId="752AF068" w14:textId="77777777" w:rsidTr="00C46359">
        <w:trPr>
          <w:trHeight w:val="4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5F58" w14:textId="77777777" w:rsidR="003E2FB1" w:rsidRPr="007877AC" w:rsidRDefault="003E2FB1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3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B5CA" w14:textId="77777777" w:rsidR="003E2FB1" w:rsidRPr="007877AC" w:rsidRDefault="003E2FB1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報名資料要設有手機、email以利於通知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0C48" w14:textId="77777777" w:rsidR="003E2FB1" w:rsidRPr="007877AC" w:rsidRDefault="003E2FB1" w:rsidP="0032143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E2FB1" w:rsidRPr="007877AC" w14:paraId="76ACBE0F" w14:textId="77777777" w:rsidTr="00C46359">
        <w:trPr>
          <w:trHeight w:val="92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C636" w14:textId="77777777" w:rsidR="003E2FB1" w:rsidRPr="007877AC" w:rsidRDefault="003E2FB1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4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C5FA" w14:textId="77777777" w:rsidR="003E2FB1" w:rsidRPr="007877AC" w:rsidRDefault="003E2FB1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報名須知要有:若您因為</w:t>
            </w:r>
            <w:proofErr w:type="gramStart"/>
            <w:r w:rsidRPr="007877AC">
              <w:rPr>
                <w:rFonts w:ascii="標楷體" w:eastAsia="標楷體" w:hAnsi="標楷體"/>
              </w:rPr>
              <w:t>新型冠</w:t>
            </w:r>
            <w:proofErr w:type="gramEnd"/>
            <w:r w:rsidRPr="007877AC">
              <w:rPr>
                <w:rFonts w:ascii="標楷體" w:eastAsia="標楷體" w:hAnsi="標楷體"/>
              </w:rPr>
              <w:t>狀病毒(武漢肺炎) 正處於居家隔離、居家檢疫或自主健康管理者請勿參加!以及發燒、呼吸道症狀者請勿參加等字樣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0925" w14:textId="77777777" w:rsidR="003E2FB1" w:rsidRPr="007877AC" w:rsidRDefault="003E2FB1" w:rsidP="0032143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E2FB1" w:rsidRPr="007877AC" w14:paraId="703F1EFC" w14:textId="77777777" w:rsidTr="00C46359">
        <w:trPr>
          <w:trHeight w:val="4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3BC2" w14:textId="77777777" w:rsidR="003E2FB1" w:rsidRPr="007877AC" w:rsidRDefault="003E2FB1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5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7A7D" w14:textId="7CE966D0" w:rsidR="003E2FB1" w:rsidRPr="007877AC" w:rsidRDefault="00C46359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校外人士</w:t>
            </w:r>
            <w:r w:rsidR="003E2FB1" w:rsidRPr="007877AC">
              <w:rPr>
                <w:rFonts w:ascii="標楷體" w:eastAsia="標楷體" w:hAnsi="標楷體"/>
              </w:rPr>
              <w:t>參加</w:t>
            </w:r>
            <w:r>
              <w:rPr>
                <w:rFonts w:ascii="標楷體" w:eastAsia="標楷體" w:hAnsi="標楷體" w:hint="eastAsia"/>
              </w:rPr>
              <w:t>時</w:t>
            </w:r>
            <w:r w:rsidR="003E2FB1" w:rsidRPr="007877AC">
              <w:rPr>
                <w:rFonts w:ascii="標楷體" w:eastAsia="標楷體" w:hAnsi="標楷體"/>
              </w:rPr>
              <w:t>需</w:t>
            </w:r>
            <w:r>
              <w:rPr>
                <w:rFonts w:ascii="標楷體" w:eastAsia="標楷體" w:hAnsi="標楷體" w:hint="eastAsia"/>
              </w:rPr>
              <w:t>事先</w:t>
            </w:r>
            <w:r w:rsidR="003E2FB1" w:rsidRPr="007877AC">
              <w:rPr>
                <w:rFonts w:ascii="標楷體" w:eastAsia="標楷體" w:hAnsi="標楷體"/>
              </w:rPr>
              <w:t>填寫健康關懷問卷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CE4D" w14:textId="77777777" w:rsidR="003E2FB1" w:rsidRPr="007877AC" w:rsidRDefault="003E2FB1" w:rsidP="0032143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E2FB1" w:rsidRPr="007877AC" w14:paraId="1148036A" w14:textId="77777777" w:rsidTr="00C46359">
        <w:trPr>
          <w:trHeight w:val="4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A089" w14:textId="77777777" w:rsidR="003E2FB1" w:rsidRPr="007877AC" w:rsidRDefault="003E2FB1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6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6C55" w14:textId="1A26993E" w:rsidR="003E2FB1" w:rsidRPr="007877AC" w:rsidRDefault="003E2FB1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規劃暫時安置空間給參加人員有不適者暫時隔離或等待就醫區域</w:t>
            </w:r>
            <w:r w:rsidR="00C4635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B413" w14:textId="77777777" w:rsidR="003E2FB1" w:rsidRPr="007877AC" w:rsidRDefault="003E2FB1" w:rsidP="0032143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E2FB1" w:rsidRPr="007877AC" w14:paraId="15FC449E" w14:textId="77777777" w:rsidTr="00C46359">
        <w:trPr>
          <w:trHeight w:val="4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AA10" w14:textId="77777777" w:rsidR="003E2FB1" w:rsidRPr="007877AC" w:rsidRDefault="003E2FB1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7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3F644" w14:textId="48265A02" w:rsidR="003E2FB1" w:rsidRPr="007877AC" w:rsidRDefault="003E2FB1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準備</w:t>
            </w:r>
            <w:proofErr w:type="gramStart"/>
            <w:r w:rsidRPr="007877AC">
              <w:rPr>
                <w:rFonts w:ascii="標楷體" w:eastAsia="標楷體" w:hAnsi="標楷體"/>
              </w:rPr>
              <w:t>新型冠</w:t>
            </w:r>
            <w:proofErr w:type="gramEnd"/>
            <w:r w:rsidRPr="007877AC">
              <w:rPr>
                <w:rFonts w:ascii="標楷體" w:eastAsia="標楷體" w:hAnsi="標楷體"/>
              </w:rPr>
              <w:t>狀病毒防疫宣導資料可於會場張貼或放置於現場</w:t>
            </w:r>
            <w:r w:rsidR="00C4635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48FF" w14:textId="77777777" w:rsidR="003E2FB1" w:rsidRPr="007877AC" w:rsidRDefault="003E2FB1" w:rsidP="0032143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E2FB1" w:rsidRPr="007877AC" w14:paraId="7BFFCA13" w14:textId="77777777" w:rsidTr="00C46359">
        <w:trPr>
          <w:trHeight w:val="4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1D0C" w14:textId="77777777" w:rsidR="003E2FB1" w:rsidRPr="007877AC" w:rsidRDefault="003E2FB1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8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F8F4" w14:textId="3E3063CE" w:rsidR="003E2FB1" w:rsidRPr="007877AC" w:rsidRDefault="009F4EF6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 w:hint="eastAsia"/>
              </w:rPr>
              <w:t>參與人員需</w:t>
            </w:r>
            <w:r w:rsidR="00C46359">
              <w:rPr>
                <w:rFonts w:ascii="標楷體" w:eastAsia="標楷體" w:hAnsi="標楷體" w:hint="eastAsia"/>
              </w:rPr>
              <w:t>無服藥下</w:t>
            </w:r>
            <w:r w:rsidRPr="007877AC">
              <w:rPr>
                <w:rFonts w:ascii="標楷體" w:eastAsia="標楷體" w:hAnsi="標楷體" w:hint="eastAsia"/>
              </w:rPr>
              <w:t>完全</w:t>
            </w:r>
            <w:r w:rsidR="003E2FB1" w:rsidRPr="007877AC">
              <w:rPr>
                <w:rFonts w:ascii="標楷體" w:eastAsia="標楷體" w:hAnsi="標楷體"/>
              </w:rPr>
              <w:t>退燒</w:t>
            </w:r>
            <w:r w:rsidRPr="007877AC">
              <w:rPr>
                <w:rFonts w:ascii="標楷體" w:eastAsia="標楷體" w:hAnsi="標楷體" w:hint="eastAsia"/>
              </w:rPr>
              <w:t>且無症狀</w:t>
            </w:r>
            <w:r w:rsidR="003E2FB1" w:rsidRPr="007877AC">
              <w:rPr>
                <w:rFonts w:ascii="標楷體" w:eastAsia="標楷體" w:hAnsi="標楷體"/>
              </w:rPr>
              <w:t>後</w:t>
            </w:r>
            <w:r w:rsidRPr="007877AC">
              <w:rPr>
                <w:rFonts w:ascii="標楷體" w:eastAsia="標楷體" w:hAnsi="標楷體" w:hint="eastAsia"/>
              </w:rPr>
              <w:t>1日</w:t>
            </w:r>
            <w:r w:rsidR="003E2FB1" w:rsidRPr="007877AC">
              <w:rPr>
                <w:rFonts w:ascii="標楷體" w:eastAsia="標楷體" w:hAnsi="標楷體"/>
              </w:rPr>
              <w:t>才能</w:t>
            </w:r>
            <w:r w:rsidRPr="007877AC">
              <w:rPr>
                <w:rFonts w:ascii="標楷體" w:eastAsia="標楷體" w:hAnsi="標楷體" w:hint="eastAsia"/>
              </w:rPr>
              <w:t>參加</w:t>
            </w:r>
            <w:r w:rsidR="003E2FB1" w:rsidRPr="007877AC">
              <w:rPr>
                <w:rFonts w:ascii="標楷體" w:eastAsia="標楷體" w:hAnsi="標楷體"/>
              </w:rPr>
              <w:t>，若有上述狀況者須事先安排人力</w:t>
            </w:r>
            <w:r w:rsidR="00C4635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66D5" w14:textId="77777777" w:rsidR="003E2FB1" w:rsidRPr="007877AC" w:rsidRDefault="003E2FB1" w:rsidP="0032143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F34CBB" w:rsidRPr="007877AC" w14:paraId="0642973A" w14:textId="77777777" w:rsidTr="00C46359">
        <w:trPr>
          <w:trHeight w:val="4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3CCC" w14:textId="74CA8712" w:rsidR="00F34CBB" w:rsidRPr="007877AC" w:rsidRDefault="00F34CBB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2EA9" w14:textId="435BFA83" w:rsidR="00F34CBB" w:rsidRPr="007877AC" w:rsidRDefault="00F34CBB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 w:hint="eastAsia"/>
              </w:rPr>
              <w:t>申請通過後，</w:t>
            </w:r>
            <w:r w:rsidR="00C46359" w:rsidRPr="00C46359">
              <w:rPr>
                <w:rFonts w:ascii="標楷體" w:eastAsia="標楷體" w:hAnsi="標楷體" w:hint="eastAsia"/>
              </w:rPr>
              <w:t>參與人員清冊須事先提供一式三份，一份學</w:t>
            </w:r>
            <w:proofErr w:type="gramStart"/>
            <w:r w:rsidR="00C46359" w:rsidRPr="00C46359">
              <w:rPr>
                <w:rFonts w:ascii="標楷體" w:eastAsia="標楷體" w:hAnsi="標楷體" w:hint="eastAsia"/>
              </w:rPr>
              <w:t>務</w:t>
            </w:r>
            <w:proofErr w:type="gramEnd"/>
            <w:r w:rsidR="00C46359" w:rsidRPr="00C46359">
              <w:rPr>
                <w:rFonts w:ascii="標楷體" w:eastAsia="標楷體" w:hAnsi="標楷體" w:hint="eastAsia"/>
              </w:rPr>
              <w:t>處社團組、一份總務處、一份警衛室留存。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C6FC" w14:textId="77777777" w:rsidR="00F34CBB" w:rsidRPr="007877AC" w:rsidRDefault="00F34CBB" w:rsidP="0032143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E2FB1" w:rsidRPr="007877AC" w14:paraId="31DB452F" w14:textId="77777777" w:rsidTr="006E0877">
        <w:trPr>
          <w:trHeight w:val="462"/>
        </w:trPr>
        <w:tc>
          <w:tcPr>
            <w:tcW w:w="10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2CCC" w14:textId="77777777" w:rsidR="003E2FB1" w:rsidRPr="007877AC" w:rsidRDefault="003E2FB1" w:rsidP="00321432">
            <w:pPr>
              <w:pStyle w:val="Standard"/>
              <w:rPr>
                <w:rFonts w:ascii="標楷體" w:eastAsia="標楷體" w:hAnsi="標楷體"/>
                <w:b/>
              </w:rPr>
            </w:pPr>
            <w:r w:rsidRPr="007877AC">
              <w:rPr>
                <w:rFonts w:ascii="標楷體" w:eastAsia="標楷體" w:hAnsi="標楷體"/>
                <w:b/>
                <w:szCs w:val="28"/>
              </w:rPr>
              <w:t>活動期間</w:t>
            </w:r>
          </w:p>
        </w:tc>
      </w:tr>
      <w:tr w:rsidR="004D7396" w:rsidRPr="007877AC" w14:paraId="7E1A4504" w14:textId="77777777" w:rsidTr="00C46359">
        <w:trPr>
          <w:trHeight w:val="231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E2F5" w14:textId="09026E45" w:rsidR="004D7396" w:rsidRPr="007877AC" w:rsidRDefault="004D7396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10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A466" w14:textId="77777777" w:rsidR="004D7396" w:rsidRPr="007877AC" w:rsidRDefault="004D7396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會場入口需有提醒字樣: 如--</w:t>
            </w:r>
          </w:p>
          <w:p w14:paraId="4FA3BD43" w14:textId="77777777" w:rsidR="004D7396" w:rsidRPr="007877AC" w:rsidRDefault="004D7396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若您因為</w:t>
            </w:r>
            <w:proofErr w:type="gramStart"/>
            <w:r w:rsidRPr="007877AC">
              <w:rPr>
                <w:rFonts w:ascii="標楷體" w:eastAsia="標楷體" w:hAnsi="標楷體"/>
              </w:rPr>
              <w:t>新型冠</w:t>
            </w:r>
            <w:proofErr w:type="gramEnd"/>
            <w:r w:rsidRPr="007877AC">
              <w:rPr>
                <w:rFonts w:ascii="標楷體" w:eastAsia="標楷體" w:hAnsi="標楷體"/>
              </w:rPr>
              <w:t>狀病毒(武漢肺炎) 正處於居家隔離、居家檢疫或自主健康管理者請勿參加!</w:t>
            </w:r>
          </w:p>
          <w:p w14:paraId="57A095DF" w14:textId="76253789" w:rsidR="004D7396" w:rsidRPr="007877AC" w:rsidRDefault="004D7396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進入密閉式公共空間請全程配戴口罩，</w:t>
            </w:r>
            <w:proofErr w:type="gramStart"/>
            <w:r w:rsidRPr="007877AC">
              <w:rPr>
                <w:rFonts w:ascii="標楷體" w:eastAsia="標楷體" w:hAnsi="標楷體"/>
              </w:rPr>
              <w:t>未配戴或</w:t>
            </w:r>
            <w:proofErr w:type="gramEnd"/>
            <w:r w:rsidRPr="007877AC">
              <w:rPr>
                <w:rFonts w:ascii="標楷體" w:eastAsia="標楷體" w:hAnsi="標楷體"/>
              </w:rPr>
              <w:t>發燒者限制進入。</w:t>
            </w:r>
          </w:p>
          <w:p w14:paraId="46A26062" w14:textId="44907D56" w:rsidR="004D7396" w:rsidRPr="007877AC" w:rsidRDefault="004D7396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敬請配合主辦單位各項防疫作為如量測體溫、填寫關懷問卷等。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574E" w14:textId="77777777" w:rsidR="004D7396" w:rsidRPr="007877AC" w:rsidRDefault="004D7396" w:rsidP="004D739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D7396" w:rsidRPr="007877AC" w14:paraId="7C0DB926" w14:textId="77777777" w:rsidTr="00C46359">
        <w:trPr>
          <w:trHeight w:val="4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AA0E" w14:textId="3D4D0CE8" w:rsidR="004D7396" w:rsidRPr="007877AC" w:rsidRDefault="004D7396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11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C1D0" w14:textId="77777777" w:rsidR="004D7396" w:rsidRPr="007877AC" w:rsidRDefault="004D7396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入口處備有酒精消毒物品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2386" w14:textId="77777777" w:rsidR="004D7396" w:rsidRPr="007877AC" w:rsidRDefault="004D7396" w:rsidP="004D739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D7396" w:rsidRPr="007877AC" w14:paraId="0A60180E" w14:textId="77777777" w:rsidTr="00C46359">
        <w:trPr>
          <w:trHeight w:val="4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CF2E" w14:textId="4FF4F0D4" w:rsidR="004D7396" w:rsidRPr="007877AC" w:rsidRDefault="004D7396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12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F299" w14:textId="77777777" w:rsidR="004D7396" w:rsidRPr="007877AC" w:rsidRDefault="004D7396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主辦單位備有</w:t>
            </w:r>
            <w:proofErr w:type="gramStart"/>
            <w:r w:rsidRPr="007877AC">
              <w:rPr>
                <w:rFonts w:ascii="標楷體" w:eastAsia="標楷體" w:hAnsi="標楷體"/>
              </w:rPr>
              <w:t>額溫槍</w:t>
            </w:r>
            <w:proofErr w:type="gramEnd"/>
            <w:r w:rsidRPr="007877AC">
              <w:rPr>
                <w:rFonts w:ascii="標楷體" w:eastAsia="標楷體" w:hAnsi="標楷體"/>
              </w:rPr>
              <w:t>、</w:t>
            </w:r>
            <w:proofErr w:type="gramStart"/>
            <w:r w:rsidRPr="007877AC">
              <w:rPr>
                <w:rFonts w:ascii="標楷體" w:eastAsia="標楷體" w:hAnsi="標楷體"/>
              </w:rPr>
              <w:t>耳溫槍</w:t>
            </w:r>
            <w:proofErr w:type="gramEnd"/>
            <w:r w:rsidRPr="007877AC">
              <w:rPr>
                <w:rFonts w:ascii="標楷體" w:eastAsia="標楷體" w:hAnsi="標楷體"/>
              </w:rPr>
              <w:t>等測量體溫工具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BE15" w14:textId="77777777" w:rsidR="004D7396" w:rsidRPr="007877AC" w:rsidRDefault="004D7396" w:rsidP="004D739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D7396" w:rsidRPr="007877AC" w14:paraId="51BCB12D" w14:textId="77777777" w:rsidTr="00C46359">
        <w:trPr>
          <w:trHeight w:val="50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7E32" w14:textId="02C7D8F9" w:rsidR="004D7396" w:rsidRPr="007877AC" w:rsidRDefault="004D7396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13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04FB" w14:textId="3F3D88AC" w:rsidR="004D7396" w:rsidRPr="007877AC" w:rsidRDefault="004D7396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洗手間有肥皂、洗手液等清潔物品，提醒工作人員經常洗手、</w:t>
            </w:r>
            <w:proofErr w:type="gramStart"/>
            <w:r w:rsidRPr="007877AC">
              <w:rPr>
                <w:rFonts w:ascii="標楷體" w:eastAsia="標楷體" w:hAnsi="標楷體"/>
              </w:rPr>
              <w:t>勿碰觸眼</w:t>
            </w:r>
            <w:proofErr w:type="gramEnd"/>
            <w:r w:rsidRPr="007877AC">
              <w:rPr>
                <w:rFonts w:ascii="標楷體" w:eastAsia="標楷體" w:hAnsi="標楷體"/>
              </w:rPr>
              <w:t>鼻口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C93A" w14:textId="77777777" w:rsidR="004D7396" w:rsidRPr="007877AC" w:rsidRDefault="004D7396" w:rsidP="004D739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D7396" w:rsidRPr="007877AC" w14:paraId="01C212C2" w14:textId="77777777" w:rsidTr="00C46359">
        <w:trPr>
          <w:trHeight w:val="57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F5E5" w14:textId="47DB87C5" w:rsidR="004D7396" w:rsidRPr="007877AC" w:rsidRDefault="004D7396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14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3745" w14:textId="3ED5DDF8" w:rsidR="004D7396" w:rsidRPr="007877AC" w:rsidRDefault="004D7396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有專責人員定時</w:t>
            </w:r>
            <w:r w:rsidRPr="007877AC">
              <w:rPr>
                <w:rFonts w:ascii="標楷體" w:eastAsia="標楷體" w:hAnsi="標楷體"/>
              </w:rPr>
              <w:t>以1:</w:t>
            </w:r>
            <w:r>
              <w:rPr>
                <w:rFonts w:ascii="標楷體" w:eastAsia="標楷體" w:hAnsi="標楷體" w:hint="eastAsia"/>
              </w:rPr>
              <w:t>50</w:t>
            </w:r>
            <w:r w:rsidRPr="007877AC">
              <w:rPr>
                <w:rFonts w:ascii="標楷體" w:eastAsia="標楷體" w:hAnsi="標楷體"/>
              </w:rPr>
              <w:t>稀釋的漂白水消毒會場</w:t>
            </w:r>
            <w:r>
              <w:rPr>
                <w:rFonts w:ascii="標楷體" w:eastAsia="標楷體" w:hAnsi="標楷體" w:hint="eastAsia"/>
              </w:rPr>
              <w:t>內經常接觸之物體表面</w:t>
            </w:r>
            <w:r w:rsidRPr="007877AC">
              <w:rPr>
                <w:rFonts w:ascii="標楷體" w:eastAsia="標楷體" w:hAnsi="標楷體"/>
              </w:rPr>
              <w:t>及物品</w:t>
            </w:r>
            <w:r w:rsidR="00C46359">
              <w:rPr>
                <w:rFonts w:ascii="標楷體" w:eastAsia="標楷體" w:hAnsi="標楷體" w:hint="eastAsia"/>
              </w:rPr>
              <w:t>，</w:t>
            </w:r>
            <w:r w:rsidR="00C46359" w:rsidRPr="007877AC">
              <w:rPr>
                <w:rFonts w:ascii="標楷體" w:eastAsia="標楷體" w:hAnsi="標楷體"/>
              </w:rPr>
              <w:t>如</w:t>
            </w:r>
            <w:r w:rsidR="00C46359">
              <w:rPr>
                <w:rFonts w:ascii="標楷體" w:eastAsia="標楷體" w:hAnsi="標楷體" w:hint="eastAsia"/>
              </w:rPr>
              <w:t>：</w:t>
            </w:r>
            <w:r w:rsidR="00C46359" w:rsidRPr="007877AC">
              <w:rPr>
                <w:rFonts w:ascii="標楷體" w:eastAsia="標楷體" w:hAnsi="標楷體"/>
              </w:rPr>
              <w:t>開關、把手、桌面等，頻率:</w:t>
            </w:r>
            <w:r w:rsidR="00C46359" w:rsidRPr="007877AC">
              <w:rPr>
                <w:rFonts w:ascii="標楷體" w:eastAsia="標楷體" w:hAnsi="標楷體"/>
                <w:u w:val="single"/>
              </w:rPr>
              <w:t xml:space="preserve">    </w:t>
            </w:r>
            <w:r w:rsidR="00C46359" w:rsidRPr="007877AC">
              <w:rPr>
                <w:rFonts w:ascii="標楷體" w:eastAsia="標楷體" w:hAnsi="標楷體"/>
              </w:rPr>
              <w:t>消毒一次</w:t>
            </w:r>
            <w:r w:rsidRPr="004D7396">
              <w:rPr>
                <w:rFonts w:ascii="標楷體" w:eastAsia="標楷體" w:hAnsi="標楷體" w:hint="eastAsia"/>
              </w:rPr>
              <w:t>(至少每天一次)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2D2F" w14:textId="77777777" w:rsidR="004D7396" w:rsidRPr="007877AC" w:rsidRDefault="004D7396" w:rsidP="004D739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D7396" w:rsidRPr="007877AC" w14:paraId="0AF3CE18" w14:textId="77777777" w:rsidTr="00C46359">
        <w:trPr>
          <w:trHeight w:val="4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562D" w14:textId="4BF47D11" w:rsidR="004D7396" w:rsidRPr="007877AC" w:rsidRDefault="004D7396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15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B614" w14:textId="4F3DB1D2" w:rsidR="004D7396" w:rsidRPr="007877AC" w:rsidRDefault="004D7396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/>
              </w:rPr>
              <w:t>工作人員若可能接觸到發燒者或有</w:t>
            </w:r>
            <w:r w:rsidR="00C73586">
              <w:rPr>
                <w:rFonts w:ascii="標楷體" w:eastAsia="標楷體" w:hAnsi="標楷體" w:hint="eastAsia"/>
              </w:rPr>
              <w:t>呼吸</w:t>
            </w:r>
            <w:r w:rsidRPr="007877AC">
              <w:rPr>
                <w:rFonts w:ascii="標楷體" w:eastAsia="標楷體" w:hAnsi="標楷體"/>
              </w:rPr>
              <w:t>道症狀者，須配戴口罩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F188" w14:textId="77777777" w:rsidR="004D7396" w:rsidRPr="007877AC" w:rsidRDefault="004D7396" w:rsidP="004D739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D7396" w:rsidRPr="007877AC" w14:paraId="1078E407" w14:textId="77777777" w:rsidTr="006E0877">
        <w:trPr>
          <w:trHeight w:val="444"/>
        </w:trPr>
        <w:tc>
          <w:tcPr>
            <w:tcW w:w="10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31C2" w14:textId="6D221DD2" w:rsidR="004D7396" w:rsidRPr="007877AC" w:rsidRDefault="004D7396" w:rsidP="004D7396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  <w:r w:rsidRPr="007877AC">
              <w:rPr>
                <w:rFonts w:ascii="標楷體" w:eastAsia="標楷體" w:hAnsi="標楷體" w:hint="eastAsia"/>
                <w:b/>
              </w:rPr>
              <w:t>活動後</w:t>
            </w:r>
          </w:p>
        </w:tc>
      </w:tr>
      <w:tr w:rsidR="004D7396" w:rsidRPr="007877AC" w14:paraId="32832660" w14:textId="77777777" w:rsidTr="00C46359">
        <w:trPr>
          <w:trHeight w:val="4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095B" w14:textId="609EA59D" w:rsidR="004D7396" w:rsidRPr="007877AC" w:rsidRDefault="004D7396" w:rsidP="006E087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4635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D109" w14:textId="5F190952" w:rsidR="004D7396" w:rsidRPr="007877AC" w:rsidRDefault="004D7396" w:rsidP="004D739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 w:hint="eastAsia"/>
              </w:rPr>
              <w:t>以</w:t>
            </w:r>
            <w:r w:rsidRPr="007877AC">
              <w:rPr>
                <w:rFonts w:ascii="標楷體" w:eastAsia="標楷體" w:hAnsi="標楷體"/>
              </w:rPr>
              <w:t>1:</w:t>
            </w:r>
            <w:r w:rsidR="00E723E3">
              <w:rPr>
                <w:rFonts w:ascii="標楷體" w:eastAsia="標楷體" w:hAnsi="標楷體" w:hint="eastAsia"/>
              </w:rPr>
              <w:t>50</w:t>
            </w:r>
            <w:r w:rsidRPr="007877AC">
              <w:rPr>
                <w:rFonts w:ascii="標楷體" w:eastAsia="標楷體" w:hAnsi="標楷體"/>
              </w:rPr>
              <w:t>稀釋的漂白水消毒會場及物品</w:t>
            </w:r>
            <w:r w:rsidR="00E723E3">
              <w:rPr>
                <w:rFonts w:ascii="標楷體" w:eastAsia="標楷體" w:hAnsi="標楷體" w:hint="eastAsia"/>
              </w:rPr>
              <w:t>(如：</w:t>
            </w:r>
            <w:r w:rsidR="00F54569">
              <w:rPr>
                <w:rFonts w:ascii="標楷體" w:eastAsia="標楷體" w:hAnsi="標楷體" w:hint="eastAsia"/>
              </w:rPr>
              <w:t>麥克風、桌面、椅子等)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0C1B" w14:textId="77777777" w:rsidR="004D7396" w:rsidRPr="007877AC" w:rsidRDefault="004D7396" w:rsidP="004D7396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</w:tc>
      </w:tr>
      <w:tr w:rsidR="004D7396" w:rsidRPr="007877AC" w14:paraId="7487D3DA" w14:textId="77777777" w:rsidTr="00C46359">
        <w:trPr>
          <w:trHeight w:val="70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89CA" w14:textId="78756878" w:rsidR="004D7396" w:rsidRPr="007877AC" w:rsidRDefault="006E0877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463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D191" w14:textId="43D1E47A" w:rsidR="004D7396" w:rsidRPr="007877AC" w:rsidRDefault="004D7396" w:rsidP="004D7396">
            <w:pPr>
              <w:pStyle w:val="Standard"/>
              <w:rPr>
                <w:rFonts w:ascii="標楷體" w:eastAsia="標楷體" w:hAnsi="標楷體"/>
              </w:rPr>
            </w:pPr>
            <w:r w:rsidRPr="007877AC">
              <w:rPr>
                <w:rFonts w:ascii="標楷體" w:eastAsia="標楷體" w:hAnsi="標楷體" w:hint="eastAsia"/>
              </w:rPr>
              <w:t>提醒參加人員(包括工作人員)應持續關注自身身體狀況，做好自主健康管理，有出現發燒、呼吸急促及任何身體不適等症狀，應立即通知學校，學校應依中央流行</w:t>
            </w:r>
            <w:proofErr w:type="gramStart"/>
            <w:r w:rsidRPr="007877AC">
              <w:rPr>
                <w:rFonts w:ascii="標楷體" w:eastAsia="標楷體" w:hAnsi="標楷體" w:hint="eastAsia"/>
              </w:rPr>
              <w:t>疫</w:t>
            </w:r>
            <w:proofErr w:type="gramEnd"/>
            <w:r w:rsidRPr="007877AC">
              <w:rPr>
                <w:rFonts w:ascii="標楷體" w:eastAsia="標楷體" w:hAnsi="標楷體" w:hint="eastAsia"/>
              </w:rPr>
              <w:t>情指揮中心進行後續處理。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7095" w14:textId="77777777" w:rsidR="004D7396" w:rsidRPr="007877AC" w:rsidRDefault="004D7396" w:rsidP="004D7396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</w:tc>
      </w:tr>
      <w:tr w:rsidR="004C1EC7" w:rsidRPr="007877AC" w14:paraId="2EA47A25" w14:textId="77777777" w:rsidTr="0084167F">
        <w:trPr>
          <w:trHeight w:val="14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75A6" w14:textId="3D1FCC2B" w:rsidR="004C1EC7" w:rsidRDefault="004C1EC7" w:rsidP="004D739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3AFE" w14:textId="44C9B324" w:rsidR="004C1EC7" w:rsidRPr="007877AC" w:rsidRDefault="004C1EC7" w:rsidP="004C1EC7">
            <w:pPr>
              <w:pStyle w:val="Standard"/>
              <w:rPr>
                <w:rFonts w:ascii="標楷體" w:eastAsia="標楷體" w:hAnsi="標楷體"/>
              </w:rPr>
            </w:pPr>
            <w:r w:rsidRPr="004C1EC7">
              <w:rPr>
                <w:rFonts w:ascii="標楷體" w:eastAsia="標楷體" w:hAnsi="標楷體" w:hint="eastAsia"/>
              </w:rPr>
              <w:t>活動表單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實名制活動</w:t>
            </w:r>
            <w:proofErr w:type="gramEnd"/>
            <w:r w:rsidRPr="004C1EC7">
              <w:rPr>
                <w:rFonts w:ascii="標楷體" w:eastAsia="標楷體" w:hAnsi="標楷體" w:hint="eastAsia"/>
              </w:rPr>
              <w:t>簽到表</w:t>
            </w:r>
            <w:r>
              <w:rPr>
                <w:rFonts w:ascii="標楷體" w:eastAsia="標楷體" w:hAnsi="標楷體" w:hint="eastAsia"/>
              </w:rPr>
              <w:t>、</w:t>
            </w:r>
            <w:r w:rsidRPr="004C1EC7">
              <w:rPr>
                <w:rFonts w:ascii="標楷體" w:eastAsia="標楷體" w:hAnsi="標楷體" w:hint="eastAsia"/>
              </w:rPr>
              <w:t>健康聲明書(有校外人士參與時需填寫)</w:t>
            </w:r>
            <w:r>
              <w:rPr>
                <w:rFonts w:ascii="標楷體" w:eastAsia="標楷體" w:hAnsi="標楷體" w:hint="eastAsia"/>
              </w:rPr>
              <w:t>、</w:t>
            </w:r>
            <w:r w:rsidRPr="004C1EC7">
              <w:rPr>
                <w:rFonts w:ascii="標楷體" w:eastAsia="標楷體" w:hAnsi="標楷體" w:hint="eastAsia"/>
              </w:rPr>
              <w:t>體溫複檢紀錄</w:t>
            </w:r>
            <w:r>
              <w:rPr>
                <w:rFonts w:ascii="標楷體" w:eastAsia="標楷體" w:hAnsi="標楷體" w:hint="eastAsia"/>
              </w:rPr>
              <w:t>表</w:t>
            </w:r>
            <w:r w:rsidR="00C92484">
              <w:rPr>
                <w:rFonts w:ascii="標楷體" w:eastAsia="標楷體" w:hAnsi="標楷體" w:hint="eastAsia"/>
              </w:rPr>
              <w:t>、活動期間防疫相關照片</w:t>
            </w:r>
            <w:r>
              <w:rPr>
                <w:rFonts w:ascii="標楷體" w:eastAsia="標楷體" w:hAnsi="標楷體" w:hint="eastAsia"/>
              </w:rPr>
              <w:t>)</w:t>
            </w:r>
            <w:r w:rsidRPr="004C1EC7">
              <w:rPr>
                <w:rFonts w:ascii="標楷體" w:eastAsia="標楷體" w:hAnsi="標楷體" w:hint="eastAsia"/>
              </w:rPr>
              <w:t>須於活動結束後7日內一併提交至學務處社團組備查</w:t>
            </w:r>
            <w:r>
              <w:rPr>
                <w:rFonts w:ascii="標楷體" w:eastAsia="標楷體" w:hAnsi="標楷體" w:hint="eastAsia"/>
              </w:rPr>
              <w:t>【</w:t>
            </w:r>
            <w:r w:rsidRPr="004C1EC7">
              <w:rPr>
                <w:rFonts w:ascii="標楷體" w:eastAsia="標楷體" w:hAnsi="標楷體" w:hint="eastAsia"/>
              </w:rPr>
              <w:t>電子檔或書面</w:t>
            </w:r>
            <w:r>
              <w:rPr>
                <w:rFonts w:ascii="標楷體" w:eastAsia="標楷體" w:hAnsi="標楷體" w:hint="eastAsia"/>
              </w:rPr>
              <w:t>】</w:t>
            </w:r>
            <w:r w:rsidRPr="004C1EC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0C60" w14:textId="77777777" w:rsidR="004C1EC7" w:rsidRPr="007877AC" w:rsidRDefault="004C1EC7" w:rsidP="004D7396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1226924E" w14:textId="77777777" w:rsidR="004D7396" w:rsidRPr="003E2FB1" w:rsidRDefault="004D7396" w:rsidP="004C1EC7">
      <w:pPr>
        <w:rPr>
          <w:rFonts w:ascii="標楷體" w:eastAsia="標楷體" w:hAnsi="標楷體"/>
          <w:sz w:val="32"/>
        </w:rPr>
      </w:pPr>
    </w:p>
    <w:sectPr w:rsidR="004D7396" w:rsidRPr="003E2FB1" w:rsidSect="00594D0A">
      <w:pgSz w:w="11906" w:h="16838"/>
      <w:pgMar w:top="568" w:right="566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A72BB" w14:textId="77777777" w:rsidR="00940394" w:rsidRDefault="00940394" w:rsidP="00E61F1E">
      <w:r>
        <w:separator/>
      </w:r>
    </w:p>
  </w:endnote>
  <w:endnote w:type="continuationSeparator" w:id="0">
    <w:p w14:paraId="6CFDABD1" w14:textId="77777777" w:rsidR="00940394" w:rsidRDefault="00940394" w:rsidP="00E6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67A82" w14:textId="77777777" w:rsidR="00940394" w:rsidRDefault="00940394" w:rsidP="00E61F1E">
      <w:r>
        <w:separator/>
      </w:r>
    </w:p>
  </w:footnote>
  <w:footnote w:type="continuationSeparator" w:id="0">
    <w:p w14:paraId="0330ECEB" w14:textId="77777777" w:rsidR="00940394" w:rsidRDefault="00940394" w:rsidP="00E6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F44"/>
    <w:multiLevelType w:val="hybridMultilevel"/>
    <w:tmpl w:val="8E92F622"/>
    <w:lvl w:ilvl="0" w:tplc="DB3C089C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E55965"/>
    <w:multiLevelType w:val="hybridMultilevel"/>
    <w:tmpl w:val="A82088CE"/>
    <w:lvl w:ilvl="0" w:tplc="0EA65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C62CC"/>
    <w:multiLevelType w:val="hybridMultilevel"/>
    <w:tmpl w:val="E0ACB4D8"/>
    <w:lvl w:ilvl="0" w:tplc="04090001">
      <w:start w:val="1"/>
      <w:numFmt w:val="bullet"/>
      <w:lvlText w:val=""/>
      <w:lvlJc w:val="left"/>
      <w:pPr>
        <w:ind w:left="7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abstractNum w:abstractNumId="3" w15:restartNumberingAfterBreak="0">
    <w:nsid w:val="2A512E61"/>
    <w:multiLevelType w:val="hybridMultilevel"/>
    <w:tmpl w:val="98AC8962"/>
    <w:lvl w:ilvl="0" w:tplc="3810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0E1653"/>
    <w:multiLevelType w:val="hybridMultilevel"/>
    <w:tmpl w:val="175C79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BC1635"/>
    <w:multiLevelType w:val="hybridMultilevel"/>
    <w:tmpl w:val="C99874EC"/>
    <w:lvl w:ilvl="0" w:tplc="4718F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7E"/>
    <w:rsid w:val="00034B5C"/>
    <w:rsid w:val="00080FDF"/>
    <w:rsid w:val="00083D9B"/>
    <w:rsid w:val="00090E91"/>
    <w:rsid w:val="000E403E"/>
    <w:rsid w:val="000E5212"/>
    <w:rsid w:val="000E7A7C"/>
    <w:rsid w:val="00172DA5"/>
    <w:rsid w:val="001C4D8B"/>
    <w:rsid w:val="001E2636"/>
    <w:rsid w:val="001E443C"/>
    <w:rsid w:val="001E52DA"/>
    <w:rsid w:val="00211FC8"/>
    <w:rsid w:val="00222D88"/>
    <w:rsid w:val="00260A8B"/>
    <w:rsid w:val="002A1444"/>
    <w:rsid w:val="002A267E"/>
    <w:rsid w:val="002F4D4B"/>
    <w:rsid w:val="00322ACF"/>
    <w:rsid w:val="0035145C"/>
    <w:rsid w:val="00397745"/>
    <w:rsid w:val="003E2FB1"/>
    <w:rsid w:val="003F2CBA"/>
    <w:rsid w:val="004510AA"/>
    <w:rsid w:val="00453460"/>
    <w:rsid w:val="004C1EC7"/>
    <w:rsid w:val="004D7396"/>
    <w:rsid w:val="004E37CD"/>
    <w:rsid w:val="004E52C0"/>
    <w:rsid w:val="00594D0A"/>
    <w:rsid w:val="00615412"/>
    <w:rsid w:val="0061776D"/>
    <w:rsid w:val="0064668A"/>
    <w:rsid w:val="006A7B60"/>
    <w:rsid w:val="006E078B"/>
    <w:rsid w:val="006E0877"/>
    <w:rsid w:val="00711F26"/>
    <w:rsid w:val="007842ED"/>
    <w:rsid w:val="007877AC"/>
    <w:rsid w:val="00797242"/>
    <w:rsid w:val="007C1593"/>
    <w:rsid w:val="007D2D2D"/>
    <w:rsid w:val="0084167F"/>
    <w:rsid w:val="0084612E"/>
    <w:rsid w:val="0087218C"/>
    <w:rsid w:val="00885D9D"/>
    <w:rsid w:val="00912878"/>
    <w:rsid w:val="00930F7B"/>
    <w:rsid w:val="00940394"/>
    <w:rsid w:val="00990945"/>
    <w:rsid w:val="009C2FF6"/>
    <w:rsid w:val="009E4379"/>
    <w:rsid w:val="009F4EF6"/>
    <w:rsid w:val="00A072EB"/>
    <w:rsid w:val="00A655FD"/>
    <w:rsid w:val="00A67D27"/>
    <w:rsid w:val="00AD0ABD"/>
    <w:rsid w:val="00AD740B"/>
    <w:rsid w:val="00B07631"/>
    <w:rsid w:val="00B25707"/>
    <w:rsid w:val="00B8221B"/>
    <w:rsid w:val="00B96F3B"/>
    <w:rsid w:val="00BA27AD"/>
    <w:rsid w:val="00BA5CDD"/>
    <w:rsid w:val="00BC558C"/>
    <w:rsid w:val="00C16E96"/>
    <w:rsid w:val="00C24110"/>
    <w:rsid w:val="00C46359"/>
    <w:rsid w:val="00C53C75"/>
    <w:rsid w:val="00C73586"/>
    <w:rsid w:val="00C91727"/>
    <w:rsid w:val="00C92484"/>
    <w:rsid w:val="00CA0FA3"/>
    <w:rsid w:val="00CE047F"/>
    <w:rsid w:val="00CE4631"/>
    <w:rsid w:val="00CE5EC3"/>
    <w:rsid w:val="00D03D7D"/>
    <w:rsid w:val="00D22438"/>
    <w:rsid w:val="00E330A9"/>
    <w:rsid w:val="00E61F1E"/>
    <w:rsid w:val="00E70F94"/>
    <w:rsid w:val="00E723E3"/>
    <w:rsid w:val="00E90152"/>
    <w:rsid w:val="00EA2529"/>
    <w:rsid w:val="00ED1DB3"/>
    <w:rsid w:val="00F11C8C"/>
    <w:rsid w:val="00F34CBB"/>
    <w:rsid w:val="00F54569"/>
    <w:rsid w:val="00F7703B"/>
    <w:rsid w:val="00FA7E5C"/>
    <w:rsid w:val="00FB2792"/>
    <w:rsid w:val="00FC2741"/>
    <w:rsid w:val="00FE47A3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02379"/>
  <w15:chartTrackingRefBased/>
  <w15:docId w15:val="{A8E47C19-F485-4C15-9012-750ADABF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4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67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16E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16E96"/>
  </w:style>
  <w:style w:type="character" w:customStyle="1" w:styleId="a7">
    <w:name w:val="註解文字 字元"/>
    <w:basedOn w:val="a0"/>
    <w:link w:val="a6"/>
    <w:uiPriority w:val="99"/>
    <w:semiHidden/>
    <w:rsid w:val="00C16E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C16E9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16E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6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6E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6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61F1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6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61F1E"/>
    <w:rPr>
      <w:sz w:val="20"/>
      <w:szCs w:val="20"/>
    </w:rPr>
  </w:style>
  <w:style w:type="paragraph" w:customStyle="1" w:styleId="Default">
    <w:name w:val="Default"/>
    <w:rsid w:val="00E61F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3E2FB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0">
    <w:name w:val="endnote text"/>
    <w:basedOn w:val="a"/>
    <w:link w:val="af1"/>
    <w:uiPriority w:val="99"/>
    <w:semiHidden/>
    <w:unhideWhenUsed/>
    <w:rsid w:val="00A655FD"/>
    <w:pPr>
      <w:snapToGrid w:val="0"/>
    </w:pPr>
  </w:style>
  <w:style w:type="character" w:customStyle="1" w:styleId="af1">
    <w:name w:val="章節附註文字 字元"/>
    <w:basedOn w:val="a0"/>
    <w:link w:val="af0"/>
    <w:uiPriority w:val="99"/>
    <w:semiHidden/>
    <w:rsid w:val="00A655FD"/>
  </w:style>
  <w:style w:type="character" w:styleId="af2">
    <w:name w:val="endnote reference"/>
    <w:basedOn w:val="a0"/>
    <w:uiPriority w:val="99"/>
    <w:semiHidden/>
    <w:unhideWhenUsed/>
    <w:rsid w:val="00A655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Tnssh</cp:lastModifiedBy>
  <cp:revision>14</cp:revision>
  <cp:lastPrinted>2021-02-19T00:42:00Z</cp:lastPrinted>
  <dcterms:created xsi:type="dcterms:W3CDTF">2021-02-17T09:10:00Z</dcterms:created>
  <dcterms:modified xsi:type="dcterms:W3CDTF">2023-01-30T06:41:00Z</dcterms:modified>
</cp:coreProperties>
</file>