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81" w:rsidRPr="004A7CC2" w:rsidRDefault="00706281" w:rsidP="00794A6C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333333"/>
          <w:kern w:val="0"/>
          <w:sz w:val="28"/>
          <w:szCs w:val="28"/>
        </w:rPr>
      </w:pPr>
      <w:r w:rsidRPr="004A7CC2">
        <w:rPr>
          <w:rFonts w:ascii="標楷體" w:eastAsia="標楷體" w:hAnsi="標楷體" w:cs="Times New Roman" w:hint="eastAsia"/>
          <w:b/>
          <w:bCs/>
          <w:color w:val="333333"/>
          <w:kern w:val="0"/>
          <w:sz w:val="28"/>
          <w:szCs w:val="28"/>
        </w:rPr>
        <w:t>國立</w:t>
      </w:r>
      <w:r w:rsidR="00B30C37" w:rsidRPr="004A7CC2">
        <w:rPr>
          <w:rFonts w:ascii="標楷體" w:eastAsia="標楷體" w:hAnsi="標楷體" w:cs="Times New Roman" w:hint="eastAsia"/>
          <w:b/>
          <w:bCs/>
          <w:color w:val="333333"/>
          <w:kern w:val="0"/>
          <w:sz w:val="28"/>
          <w:szCs w:val="28"/>
        </w:rPr>
        <w:t>臺</w:t>
      </w:r>
      <w:r w:rsidRPr="004A7CC2">
        <w:rPr>
          <w:rFonts w:ascii="標楷體" w:eastAsia="標楷體" w:hAnsi="標楷體" w:cs="Times New Roman" w:hint="eastAsia"/>
          <w:b/>
          <w:bCs/>
          <w:color w:val="333333"/>
          <w:kern w:val="0"/>
          <w:sz w:val="28"/>
          <w:szCs w:val="28"/>
        </w:rPr>
        <w:t>南第二高級中學學生獎懲委員會組織及運作</w:t>
      </w:r>
      <w:r w:rsidR="006601CE">
        <w:rPr>
          <w:rFonts w:ascii="標楷體" w:eastAsia="標楷體" w:hAnsi="標楷體" w:cs="Times New Roman" w:hint="eastAsia"/>
          <w:b/>
          <w:bCs/>
          <w:color w:val="333333"/>
          <w:kern w:val="0"/>
          <w:sz w:val="28"/>
          <w:szCs w:val="28"/>
        </w:rPr>
        <w:t>要點</w:t>
      </w:r>
    </w:p>
    <w:p w:rsidR="002E1958" w:rsidRPr="009A2BDD" w:rsidRDefault="002E1958" w:rsidP="002E1958">
      <w:pPr>
        <w:widowControl/>
        <w:jc w:val="right"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10</w:t>
      </w:r>
      <w:r w:rsidR="004B730C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年</w:t>
      </w:r>
      <w:r w:rsidR="00392691">
        <w:rPr>
          <w:rFonts w:ascii="標楷體" w:eastAsia="標楷體" w:hAnsi="標楷體" w:cs="Times New Roman" w:hint="eastAsia"/>
          <w:kern w:val="0"/>
          <w:szCs w:val="24"/>
        </w:rPr>
        <w:t>6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392691">
        <w:rPr>
          <w:rFonts w:ascii="標楷體" w:eastAsia="標楷體" w:hAnsi="標楷體" w:cs="Times New Roman" w:hint="eastAsia"/>
          <w:kern w:val="0"/>
          <w:szCs w:val="24"/>
        </w:rPr>
        <w:t>30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392691">
        <w:rPr>
          <w:rFonts w:ascii="標楷體" w:eastAsia="標楷體" w:hAnsi="標楷體" w:cs="Times New Roman" w:hint="eastAsia"/>
          <w:kern w:val="0"/>
          <w:szCs w:val="24"/>
        </w:rPr>
        <w:t>校務會議通過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第一條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</w:t>
      </w:r>
      <w:r w:rsidR="00F76C5A" w:rsidRPr="009A2BDD">
        <w:rPr>
          <w:rFonts w:ascii="標楷體" w:eastAsia="標楷體" w:hAnsi="標楷體" w:cs="Times New Roman" w:hint="eastAsia"/>
          <w:kern w:val="0"/>
          <w:szCs w:val="24"/>
        </w:rPr>
        <w:t>要點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依</w:t>
      </w:r>
      <w:r w:rsidR="00E64F9E" w:rsidRPr="009A2BDD">
        <w:rPr>
          <w:rFonts w:ascii="標楷體" w:eastAsia="標楷體" w:hAnsi="標楷體" w:cs="Times New Roman" w:hint="eastAsia"/>
          <w:kern w:val="0"/>
          <w:szCs w:val="24"/>
        </w:rPr>
        <w:t>「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高級中等</w:t>
      </w:r>
      <w:r w:rsidR="00E64F9E" w:rsidRPr="009A2BDD">
        <w:rPr>
          <w:rFonts w:ascii="標楷體" w:eastAsia="標楷體" w:hAnsi="標楷體" w:cs="Times New Roman" w:hint="eastAsia"/>
          <w:kern w:val="0"/>
          <w:szCs w:val="24"/>
        </w:rPr>
        <w:t>學校學生獎懲委員會組織及運作辦法」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訂定之。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第二條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本</w:t>
      </w:r>
      <w:r w:rsidR="00F76C5A" w:rsidRPr="009A2BDD">
        <w:rPr>
          <w:rFonts w:ascii="標楷體" w:eastAsia="標楷體" w:hAnsi="標楷體" w:cs="Times New Roman" w:hint="eastAsia"/>
          <w:kern w:val="0"/>
          <w:szCs w:val="24"/>
        </w:rPr>
        <w:t>要點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用詞，定義如下：</w:t>
      </w:r>
    </w:p>
    <w:p w:rsidR="004F185D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學生：指取得學校正式學籍註冊之在學學生。</w:t>
      </w:r>
    </w:p>
    <w:p w:rsidR="004F185D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獎懲：指依學校獎懲規定據獎懲或懲罰性質之措施。</w:t>
      </w:r>
    </w:p>
    <w:p w:rsidR="00145D1D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第三條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本校學生獎懲委員會（以下簡稱本會），置委員十一人，</w:t>
      </w:r>
      <w:proofErr w:type="gramStart"/>
      <w:r w:rsidR="00145D1D" w:rsidRPr="009A2BDD">
        <w:rPr>
          <w:rFonts w:ascii="標楷體" w:eastAsia="標楷體" w:hAnsi="標楷體" w:cs="Times New Roman" w:hint="eastAsia"/>
          <w:kern w:val="0"/>
          <w:szCs w:val="24"/>
        </w:rPr>
        <w:t>均為無</w:t>
      </w:r>
      <w:proofErr w:type="gramEnd"/>
      <w:r w:rsidR="00145D1D" w:rsidRPr="009A2BDD">
        <w:rPr>
          <w:rFonts w:ascii="標楷體" w:eastAsia="標楷體" w:hAnsi="標楷體" w:cs="Times New Roman" w:hint="eastAsia"/>
          <w:kern w:val="0"/>
          <w:szCs w:val="24"/>
        </w:rPr>
        <w:t>給職，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由校長就</w:t>
      </w:r>
    </w:p>
    <w:p w:rsidR="00145D1D" w:rsidRPr="009A2BDD" w:rsidRDefault="00145D1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下列人員聘任之：</w:t>
      </w:r>
    </w:p>
    <w:p w:rsidR="00145D1D" w:rsidRPr="009A2BDD" w:rsidRDefault="00145D1D" w:rsidP="00F76C5A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委員兼召集人：學生事務處主任。</w:t>
      </w:r>
    </w:p>
    <w:p w:rsidR="00145D1D" w:rsidRPr="00157CBA" w:rsidRDefault="00145D1D" w:rsidP="00157CBA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157CBA">
        <w:rPr>
          <w:rFonts w:ascii="標楷體" w:eastAsia="標楷體" w:hAnsi="標楷體" w:cs="Times New Roman" w:hint="eastAsia"/>
          <w:kern w:val="0"/>
          <w:szCs w:val="24"/>
        </w:rPr>
        <w:t>行政人員代表</w:t>
      </w:r>
      <w:r w:rsidR="004B730C" w:rsidRPr="004B730C">
        <w:rPr>
          <w:rFonts w:ascii="標楷體" w:eastAsia="標楷體" w:hAnsi="標楷體" w:cs="Times New Roman" w:hint="eastAsia"/>
          <w:color w:val="FF0000"/>
          <w:kern w:val="0"/>
          <w:szCs w:val="24"/>
        </w:rPr>
        <w:t>三</w:t>
      </w:r>
      <w:r w:rsidRPr="00157CBA">
        <w:rPr>
          <w:rFonts w:ascii="標楷體" w:eastAsia="標楷體" w:hAnsi="標楷體" w:cs="Times New Roman" w:hint="eastAsia"/>
          <w:kern w:val="0"/>
          <w:szCs w:val="24"/>
        </w:rPr>
        <w:t>人，由教務處主任</w:t>
      </w:r>
      <w:r w:rsidR="00A21B3A" w:rsidRPr="00157CBA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157CBA">
        <w:rPr>
          <w:rFonts w:ascii="標楷體" w:eastAsia="標楷體" w:hAnsi="標楷體" w:cs="Times New Roman" w:hint="eastAsia"/>
          <w:kern w:val="0"/>
          <w:szCs w:val="24"/>
        </w:rPr>
        <w:t>主任教官</w:t>
      </w:r>
      <w:r w:rsidR="00A21B3A" w:rsidRPr="00157CBA">
        <w:rPr>
          <w:rFonts w:ascii="標楷體" w:eastAsia="標楷體" w:hAnsi="標楷體" w:cs="Times New Roman" w:hint="eastAsia"/>
          <w:kern w:val="0"/>
          <w:szCs w:val="24"/>
        </w:rPr>
        <w:t>、生輔組長</w:t>
      </w:r>
      <w:r w:rsidR="00FF67AF" w:rsidRPr="00157CBA">
        <w:rPr>
          <w:rFonts w:ascii="標楷體" w:eastAsia="標楷體" w:hAnsi="標楷體" w:cs="Times New Roman" w:hint="eastAsia"/>
          <w:kern w:val="0"/>
          <w:szCs w:val="24"/>
        </w:rPr>
        <w:t>出任</w:t>
      </w:r>
      <w:r w:rsidRPr="00157CBA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33E29" w:rsidRPr="00157CBA" w:rsidRDefault="00157CBA" w:rsidP="00157CBA">
      <w:pPr>
        <w:widowControl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    三、</w:t>
      </w:r>
      <w:r w:rsidR="00145D1D" w:rsidRPr="00157CBA">
        <w:rPr>
          <w:rFonts w:ascii="標楷體" w:eastAsia="標楷體" w:hAnsi="標楷體" w:cs="Times New Roman" w:hint="eastAsia"/>
          <w:kern w:val="0"/>
          <w:szCs w:val="24"/>
        </w:rPr>
        <w:t>教師代表</w:t>
      </w:r>
      <w:r w:rsidR="00A21B3A" w:rsidRPr="00157CBA"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145D1D" w:rsidRPr="00157CBA">
        <w:rPr>
          <w:rFonts w:ascii="標楷體" w:eastAsia="標楷體" w:hAnsi="標楷體" w:cs="Times New Roman" w:hint="eastAsia"/>
          <w:kern w:val="0"/>
          <w:szCs w:val="24"/>
        </w:rPr>
        <w:t>人，含各年級導師代表三人</w:t>
      </w:r>
      <w:r w:rsidR="00E33E29" w:rsidRPr="00157CBA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157CBA" w:rsidRPr="00157CBA" w:rsidRDefault="00157CBA" w:rsidP="00157CBA">
      <w:pPr>
        <w:pStyle w:val="a7"/>
        <w:widowControl/>
        <w:numPr>
          <w:ilvl w:val="0"/>
          <w:numId w:val="3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157CBA">
        <w:rPr>
          <w:rFonts w:ascii="標楷體" w:eastAsia="標楷體" w:hAnsi="標楷體" w:cs="Times New Roman" w:hint="eastAsia"/>
          <w:kern w:val="0"/>
          <w:szCs w:val="24"/>
        </w:rPr>
        <w:t>家長代表一人。</w:t>
      </w:r>
    </w:p>
    <w:p w:rsidR="00157CBA" w:rsidRPr="00157CBA" w:rsidRDefault="00157CBA" w:rsidP="00157CBA">
      <w:pPr>
        <w:widowControl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    五、</w:t>
      </w:r>
      <w:r w:rsidRPr="00157CBA">
        <w:rPr>
          <w:rFonts w:ascii="標楷體" w:eastAsia="標楷體" w:hAnsi="標楷體" w:cs="Times New Roman" w:hint="eastAsia"/>
          <w:kern w:val="0"/>
          <w:szCs w:val="24"/>
        </w:rPr>
        <w:t>學生代表</w:t>
      </w:r>
      <w:r w:rsidR="004B730C" w:rsidRPr="004B730C">
        <w:rPr>
          <w:rFonts w:ascii="標楷體" w:eastAsia="標楷體" w:hAnsi="標楷體" w:cs="Times New Roman" w:hint="eastAsia"/>
          <w:color w:val="FF0000"/>
          <w:kern w:val="0"/>
          <w:szCs w:val="24"/>
        </w:rPr>
        <w:t>三</w:t>
      </w:r>
      <w:r w:rsidRPr="00157CBA">
        <w:rPr>
          <w:rFonts w:ascii="標楷體" w:eastAsia="標楷體" w:hAnsi="標楷體" w:cs="Times New Roman" w:hint="eastAsia"/>
          <w:kern w:val="0"/>
          <w:szCs w:val="24"/>
        </w:rPr>
        <w:t>人。</w:t>
      </w:r>
    </w:p>
    <w:p w:rsidR="004F185D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C617E1" w:rsidRPr="009A2BDD">
        <w:rPr>
          <w:rFonts w:ascii="標楷體" w:eastAsia="標楷體" w:hAnsi="標楷體" w:cs="Times New Roman" w:hint="eastAsia"/>
          <w:kern w:val="0"/>
          <w:szCs w:val="24"/>
        </w:rPr>
        <w:t>前項委員任期一年，期滿得續聘之。委員因故出缺時，得另行</w:t>
      </w:r>
      <w:proofErr w:type="gramStart"/>
      <w:r w:rsidR="00C617E1" w:rsidRPr="009A2BDD">
        <w:rPr>
          <w:rFonts w:ascii="標楷體" w:eastAsia="標楷體" w:hAnsi="標楷體" w:cs="Times New Roman" w:hint="eastAsia"/>
          <w:kern w:val="0"/>
          <w:szCs w:val="24"/>
        </w:rPr>
        <w:t>遴</w:t>
      </w:r>
      <w:proofErr w:type="gramEnd"/>
      <w:r w:rsidR="00C617E1" w:rsidRPr="009A2BDD">
        <w:rPr>
          <w:rFonts w:ascii="標楷體" w:eastAsia="標楷體" w:hAnsi="標楷體" w:cs="Times New Roman" w:hint="eastAsia"/>
          <w:kern w:val="0"/>
          <w:szCs w:val="24"/>
        </w:rPr>
        <w:t>聘之，</w:t>
      </w:r>
      <w:r w:rsidR="00145D1D" w:rsidRPr="009A2BDD">
        <w:rPr>
          <w:rFonts w:ascii="標楷體" w:eastAsia="標楷體" w:hAnsi="標楷體" w:cs="Times New Roman" w:hint="eastAsia"/>
          <w:kern w:val="0"/>
          <w:szCs w:val="24"/>
        </w:rPr>
        <w:t>其</w:t>
      </w:r>
      <w:r w:rsidR="00C617E1" w:rsidRPr="009A2BDD">
        <w:rPr>
          <w:rFonts w:ascii="標楷體" w:eastAsia="標楷體" w:hAnsi="標楷體" w:cs="Times New Roman" w:hint="eastAsia"/>
          <w:kern w:val="0"/>
          <w:szCs w:val="24"/>
        </w:rPr>
        <w:t>任期至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C617E1" w:rsidRPr="009A2BDD">
        <w:rPr>
          <w:rFonts w:ascii="標楷體" w:eastAsia="標楷體" w:hAnsi="標楷體" w:cs="Times New Roman" w:hint="eastAsia"/>
          <w:kern w:val="0"/>
          <w:szCs w:val="24"/>
        </w:rPr>
        <w:t>原任期屆滿為止。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四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本會任一性別委員人數不得少於委員總數三分之一；前項導師代表、教師代表、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家長代表及學生代表總數，不得少於委員總數二分</w:t>
      </w:r>
      <w:bookmarkStart w:id="0" w:name="_GoBack"/>
      <w:bookmarkEnd w:id="0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之一。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五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本會由學生事務處主任擔任主席，負責召集並主持會議。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主席因故無法召集會議時，由校長就委員中指定一人召集之。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主席因故無法主持會議時，由出席委員互推代理主席一人主持會議。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六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本會委員不得兼任學校學生申訴評議委員會委員。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七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本會之任務為審議下列事項：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一、學校學生獎懲規定。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二、學校年度學生獎懲教育工作計畫。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      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三、</w:t>
      </w:r>
      <w:proofErr w:type="gramStart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學生擬記大功</w:t>
      </w:r>
      <w:proofErr w:type="gramEnd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或大過以上之獎懲事件。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四、學生特別獎勵及本會之特殊管教措施等獎懲事件。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五、學生已接受司法機關或相關機關處理之重大獎懲事件。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六、經學校性別平等教育委員會調查屬實，依調查結果審議其後續懲處事件。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七、經校長交議之其他重大學生獎懲事件。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八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本會作成之學生懲處評議結果，學校應落實後續輔導作為，並適切輔導學生改過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及銷過。</w:t>
      </w:r>
    </w:p>
    <w:p w:rsidR="00C617E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九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本會審議學生獎懲事件，應本公正、公平原則，瞭解事實經過，衡酌學生身心特</w:t>
      </w:r>
    </w:p>
    <w:p w:rsidR="004F185D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質、家庭因素、行為動機及平時表現等，以鼓勵學生優良表現，導引學生人格健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全及適性發展。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本會審議學生重大懲處事件，於評議前，應提供受懲處學生及其父母、監護人到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場陳述意見之機會；必要時，得通知或經利害關係人申請到場陳述意見。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前項陳述及相關詢問內容應予記錄，並經陳述人簽名確認；其拒絕簽名或蓋章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lastRenderedPageBreak/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者，應記明其事由。陳述人對紀錄有異議者，應更正之。</w:t>
      </w:r>
    </w:p>
    <w:p w:rsidR="00C92635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十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本會每學期至少應召開會議一次；如遇</w:t>
      </w:r>
      <w:r w:rsidR="00C23947" w:rsidRPr="009A2BDD">
        <w:rPr>
          <w:rFonts w:ascii="標楷體" w:eastAsia="標楷體" w:hAnsi="標楷體" w:cs="Times New Roman" w:hint="eastAsia"/>
          <w:kern w:val="0"/>
          <w:szCs w:val="24"/>
        </w:rPr>
        <w:t>偶發(重大)事件，</w:t>
      </w:r>
      <w:r w:rsidR="00EC21E0" w:rsidRPr="009A2BDD">
        <w:rPr>
          <w:rFonts w:ascii="標楷體" w:eastAsia="標楷體" w:hAnsi="標楷體" w:cs="Times New Roman" w:hint="eastAsia"/>
          <w:kern w:val="0"/>
          <w:szCs w:val="24"/>
        </w:rPr>
        <w:t>經提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案</w:t>
      </w:r>
      <w:r w:rsidR="00EC21E0" w:rsidRPr="009A2BDD">
        <w:rPr>
          <w:rFonts w:ascii="標楷體" w:eastAsia="標楷體" w:hAnsi="標楷體" w:cs="Times New Roman" w:hint="eastAsia"/>
          <w:kern w:val="0"/>
          <w:szCs w:val="24"/>
        </w:rPr>
        <w:t>單位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提</w:t>
      </w:r>
      <w:r w:rsidR="004A7CC2" w:rsidRPr="009A2BDD">
        <w:rPr>
          <w:rFonts w:ascii="標楷體" w:eastAsia="標楷體" w:hAnsi="標楷體" w:cs="Times New Roman" w:hint="eastAsia"/>
          <w:kern w:val="0"/>
          <w:szCs w:val="24"/>
        </w:rPr>
        <w:t>案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後，</w:t>
      </w:r>
      <w:r w:rsidR="00FF67AF" w:rsidRPr="009A2BDD">
        <w:rPr>
          <w:rFonts w:ascii="標楷體" w:eastAsia="標楷體" w:hAnsi="標楷體" w:cs="Times New Roman" w:hint="eastAsia"/>
          <w:kern w:val="0"/>
          <w:szCs w:val="24"/>
        </w:rPr>
        <w:t>得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召開會議。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一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本會審議獎懲事件，以不公開為原則。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本會審議懲處事件時，除經本會決議顯無必要外，應通知受懲處學生及其父母、</w:t>
      </w:r>
    </w:p>
    <w:p w:rsidR="004F185D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監護人到場說明；審議獎懲事件時，得經本會決議邀請提案人（單位）、關係</w:t>
      </w:r>
    </w:p>
    <w:p w:rsidR="004F185D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人、社工師、心理師、學者專家或有關機關（單位）指派之人員到場諮詢或說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明。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/>
          <w:kern w:val="0"/>
          <w:szCs w:val="24"/>
        </w:rPr>
        <w:t>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獎懲事件之提案人（單位）、受獎懲學生、學生之父母、監護人或關係人申請於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本會審議時到場說明者，經本會同意後，應指定時間地點，通知其到場說明。</w:t>
      </w:r>
    </w:p>
    <w:p w:rsidR="004F185D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/>
          <w:kern w:val="0"/>
          <w:szCs w:val="24"/>
        </w:rPr>
        <w:t>   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依前二項規定到場說明之學生及其父母、監護人或關係人，得偕同輔佐人一人到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場說明。</w:t>
      </w:r>
    </w:p>
    <w:p w:rsidR="00C617E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</w:t>
      </w:r>
      <w:r w:rsidR="004F185D" w:rsidRPr="009A2BDD">
        <w:rPr>
          <w:rFonts w:ascii="標楷體" w:eastAsia="標楷體" w:hAnsi="標楷體" w:cs="Times New Roman" w:hint="eastAsia"/>
          <w:kern w:val="0"/>
          <w:szCs w:val="24"/>
        </w:rPr>
        <w:t>二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獎懲事件有實地瞭解之必要時，得經本會決議，推派委員三人為之，並於本會會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議時報告。</w:t>
      </w:r>
    </w:p>
    <w:p w:rsidR="00C617E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/>
          <w:kern w:val="0"/>
          <w:szCs w:val="24"/>
        </w:rPr>
        <w:t>      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本會委員應親自出席會議，經委員二分之一以上出席，始得開會；經出席委員過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半數之同意行之。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/>
          <w:kern w:val="0"/>
          <w:szCs w:val="24"/>
        </w:rPr>
        <w:t>      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依第十三條規定迴避之委員，於表決時，不計入前項出席委員人數。</w:t>
      </w:r>
    </w:p>
    <w:p w:rsidR="00C617E1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第十三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獎懲事件全部或一部之評議決定，以司法爭議處理或相關法律程序處理之結果為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proofErr w:type="gramStart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據者</w:t>
      </w:r>
      <w:proofErr w:type="gramEnd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，本會得於司法爭議處理或相關法律程序終結前，停止該獎懲案件之審議，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並以</w:t>
      </w:r>
      <w:r w:rsidR="00C617E1" w:rsidRPr="009A2BDD">
        <w:rPr>
          <w:rFonts w:ascii="標楷體" w:eastAsia="標楷體" w:hAnsi="標楷體" w:cs="Times New Roman" w:hint="eastAsia"/>
          <w:kern w:val="0"/>
          <w:szCs w:val="24"/>
        </w:rPr>
        <w:t>書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面通知獎懲事件之提案人（單位）、學生、學生之父母、監護人或關係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人。</w:t>
      </w:r>
    </w:p>
    <w:p w:rsidR="00C617E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/>
          <w:kern w:val="0"/>
          <w:szCs w:val="24"/>
        </w:rPr>
        <w:t>   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經本會依規定停止獎懲案件之審議，於停止原因消滅後，應繼續審議，並以書面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通知前項人員（單位）。</w:t>
      </w:r>
    </w:p>
    <w:p w:rsidR="00C617E1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第十四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本會處理學生獎懲事件，關於委員之迴避，準用行政程序法第三十二條及第三十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三條之規定。</w:t>
      </w:r>
    </w:p>
    <w:p w:rsidR="000D61C0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第十五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依第六條第三款至第七款規定提出之重大學生獎懲事件，本會之獎懲評議結果決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定，除依第十二條規定停止審議者外，自收受學生獎懲事件書面提案（交議）之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次日起，應於二個月內為之；必要時，得予延長，並通知獎懲事件之提案人</w:t>
      </w:r>
      <w:proofErr w:type="gramStart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（</w:t>
      </w:r>
      <w:proofErr w:type="gramEnd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單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位</w:t>
      </w:r>
      <w:proofErr w:type="gramStart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）</w:t>
      </w:r>
      <w:proofErr w:type="gramEnd"/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、受獎懲學生、學生之父母、監護人或關係人；延長以一次為限，最長不得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逾一個月。</w:t>
      </w:r>
    </w:p>
    <w:p w:rsidR="0070628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t> 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/>
          <w:kern w:val="0"/>
          <w:szCs w:val="24"/>
        </w:rPr>
        <w:t>  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前項</w:t>
      </w:r>
      <w:proofErr w:type="gramStart"/>
      <w:r w:rsidRPr="009A2BDD">
        <w:rPr>
          <w:rFonts w:ascii="標楷體" w:eastAsia="標楷體" w:hAnsi="標楷體" w:cs="Times New Roman" w:hint="eastAsia"/>
          <w:kern w:val="0"/>
          <w:szCs w:val="24"/>
        </w:rPr>
        <w:t>期間，</w:t>
      </w:r>
      <w:proofErr w:type="gramEnd"/>
      <w:r w:rsidRPr="009A2BDD">
        <w:rPr>
          <w:rFonts w:ascii="標楷體" w:eastAsia="標楷體" w:hAnsi="標楷體" w:cs="Times New Roman" w:hint="eastAsia"/>
          <w:kern w:val="0"/>
          <w:szCs w:val="24"/>
        </w:rPr>
        <w:t>依第十二條規定停止審議者，自繼續審議之日起重行起算。</w:t>
      </w:r>
    </w:p>
    <w:p w:rsidR="00C617E1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第十六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本會審議獎懲事件之評議決定，以無記名投票表決方式為之。本會會議之審議、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表決涉及其他委員個別意見，應嚴守秘密；涉及受獎懲學生隱私之事件及其基本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資料，均應予以保密。</w:t>
      </w:r>
    </w:p>
    <w:p w:rsidR="00C617E1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第十七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學校全體教職員工生，對本會審議學生獎懲事件，依其情形有提供相關資料及配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合說明之義務。</w:t>
      </w:r>
    </w:p>
    <w:p w:rsidR="00C617E1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第十八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本會學生獎懲事件之評議，經校長核定後，學校應作成獎懲事件評議結果決定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書，明確記載事由、獎懲結果、獎懲法令依據及不服獎懲結果之救濟方式，並以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可供存證查核方式，專函通知受獎懲學生及其父母或監護人。</w:t>
      </w:r>
    </w:p>
    <w:p w:rsidR="00C617E1" w:rsidRPr="009A2BDD" w:rsidRDefault="00706281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/>
          <w:kern w:val="0"/>
          <w:szCs w:val="24"/>
        </w:rPr>
        <w:lastRenderedPageBreak/>
        <w:t>         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前項救濟方式，應於評議結果決定</w:t>
      </w:r>
      <w:proofErr w:type="gramStart"/>
      <w:r w:rsidRPr="009A2BDD">
        <w:rPr>
          <w:rFonts w:ascii="標楷體" w:eastAsia="標楷體" w:hAnsi="標楷體" w:cs="Times New Roman" w:hint="eastAsia"/>
          <w:kern w:val="0"/>
          <w:szCs w:val="24"/>
        </w:rPr>
        <w:t>書末附記</w:t>
      </w:r>
      <w:proofErr w:type="gramEnd"/>
      <w:r w:rsidRPr="009A2BDD">
        <w:rPr>
          <w:rFonts w:ascii="標楷體" w:eastAsia="標楷體" w:hAnsi="標楷體" w:cs="Times New Roman" w:hint="eastAsia"/>
          <w:kern w:val="0"/>
          <w:szCs w:val="24"/>
        </w:rPr>
        <w:t>，受獎懲學生及其父母、監護人如有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不服，得於通知函送達之次日起二十日內，以書面向學生申訴評議委員會提起申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訴，逾期不受理。</w:t>
      </w:r>
    </w:p>
    <w:p w:rsidR="00C617E1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>第十九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校長對前條本會獎懲評議結果有不同意見時，應敘明理由，送請本會復議；校長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對本會復議結果仍不同意時，經本會會議出席委員三分之二以上決議維持本會原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獎懲評議結果，或經本會會議出席委員三分之二以上決議作成其他獎懲評議結果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時，校長應即核定，並予發布執行。</w:t>
      </w:r>
    </w:p>
    <w:p w:rsidR="00C617E1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A2BDD">
        <w:rPr>
          <w:rFonts w:ascii="標楷體" w:eastAsia="標楷體" w:hAnsi="標楷體" w:cs="Times New Roman" w:hint="eastAsia"/>
          <w:kern w:val="0"/>
          <w:szCs w:val="24"/>
        </w:rPr>
        <w:t>第廿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條</w:t>
      </w:r>
      <w:proofErr w:type="gramEnd"/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="00706281" w:rsidRPr="009A2BDD">
        <w:rPr>
          <w:rFonts w:ascii="標楷體" w:eastAsia="標楷體" w:hAnsi="標楷體" w:cs="Times New Roman"/>
          <w:kern w:val="0"/>
          <w:szCs w:val="24"/>
        </w:rPr>
        <w:t> 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受獎懲學生及其父母或監護人，對於本會獎懲評議結果，認為違法或不當致使學</w:t>
      </w:r>
    </w:p>
    <w:p w:rsidR="00C617E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生權益受損者，得依學校學生申訴評議委員會設置規定，於評議書通知送達之次</w:t>
      </w:r>
    </w:p>
    <w:p w:rsidR="00706281" w:rsidRPr="009A2BDD" w:rsidRDefault="00A21B3A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A2BDD">
        <w:rPr>
          <w:rFonts w:ascii="標楷體" w:eastAsia="標楷體" w:hAnsi="標楷體" w:cs="Times New Roman" w:hint="eastAsia"/>
          <w:kern w:val="0"/>
          <w:szCs w:val="24"/>
        </w:rPr>
        <w:t xml:space="preserve">          </w:t>
      </w:r>
      <w:r w:rsidR="00706281" w:rsidRPr="009A2BDD">
        <w:rPr>
          <w:rFonts w:ascii="標楷體" w:eastAsia="標楷體" w:hAnsi="標楷體" w:cs="Times New Roman" w:hint="eastAsia"/>
          <w:kern w:val="0"/>
          <w:szCs w:val="24"/>
        </w:rPr>
        <w:t>日起二十日內，以書面向學校學生申訴評議委員會提起申訴。</w:t>
      </w:r>
    </w:p>
    <w:p w:rsidR="000767C2" w:rsidRPr="009A2BDD" w:rsidRDefault="004F185D" w:rsidP="00794A6C">
      <w:pPr>
        <w:widowControl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A2BDD">
        <w:rPr>
          <w:rFonts w:ascii="標楷體" w:eastAsia="標楷體" w:hAnsi="標楷體" w:cs="Times New Roman" w:hint="eastAsia"/>
          <w:kern w:val="0"/>
          <w:szCs w:val="24"/>
        </w:rPr>
        <w:t>第廿一條</w:t>
      </w:r>
      <w:proofErr w:type="gramEnd"/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本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>要點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經</w:t>
      </w:r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>學</w:t>
      </w:r>
      <w:proofErr w:type="gramStart"/>
      <w:r w:rsidR="00A21B3A" w:rsidRPr="009A2BDD">
        <w:rPr>
          <w:rFonts w:ascii="標楷體" w:eastAsia="標楷體" w:hAnsi="標楷體" w:cs="Times New Roman" w:hint="eastAsia"/>
          <w:kern w:val="0"/>
          <w:szCs w:val="24"/>
        </w:rPr>
        <w:t>務</w:t>
      </w:r>
      <w:proofErr w:type="gramEnd"/>
      <w:r w:rsidRPr="009A2BDD">
        <w:rPr>
          <w:rFonts w:ascii="標楷體" w:eastAsia="標楷體" w:hAnsi="標楷體" w:cs="Times New Roman" w:hint="eastAsia"/>
          <w:kern w:val="0"/>
          <w:szCs w:val="24"/>
        </w:rPr>
        <w:t>會議</w:t>
      </w:r>
      <w:r w:rsidR="00E64F9E" w:rsidRPr="009A2BDD">
        <w:rPr>
          <w:rFonts w:ascii="標楷體" w:eastAsia="標楷體" w:hAnsi="標楷體" w:cs="Times New Roman" w:hint="eastAsia"/>
          <w:kern w:val="0"/>
          <w:szCs w:val="24"/>
        </w:rPr>
        <w:t>通過</w:t>
      </w:r>
      <w:r w:rsidRPr="009A2BDD">
        <w:rPr>
          <w:rFonts w:ascii="標楷體" w:eastAsia="標楷體" w:hAnsi="標楷體" w:cs="Times New Roman" w:hint="eastAsia"/>
          <w:kern w:val="0"/>
          <w:szCs w:val="24"/>
        </w:rPr>
        <w:t>後施行。</w:t>
      </w:r>
    </w:p>
    <w:sectPr w:rsidR="000767C2" w:rsidRPr="009A2BDD" w:rsidSect="00794A6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AA" w:rsidRDefault="003C12AA" w:rsidP="006C2FCA">
      <w:r>
        <w:separator/>
      </w:r>
    </w:p>
  </w:endnote>
  <w:endnote w:type="continuationSeparator" w:id="0">
    <w:p w:rsidR="003C12AA" w:rsidRDefault="003C12AA" w:rsidP="006C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509864"/>
      <w:docPartObj>
        <w:docPartGallery w:val="Page Numbers (Bottom of Page)"/>
        <w:docPartUnique/>
      </w:docPartObj>
    </w:sdtPr>
    <w:sdtContent>
      <w:p w:rsidR="00B914FB" w:rsidRDefault="0066796E">
        <w:pPr>
          <w:pStyle w:val="a5"/>
          <w:jc w:val="center"/>
        </w:pPr>
        <w:r>
          <w:fldChar w:fldCharType="begin"/>
        </w:r>
        <w:r w:rsidR="00B914FB">
          <w:instrText>PAGE   \* MERGEFORMAT</w:instrText>
        </w:r>
        <w:r>
          <w:fldChar w:fldCharType="separate"/>
        </w:r>
        <w:r w:rsidR="00392691" w:rsidRPr="00392691">
          <w:rPr>
            <w:noProof/>
            <w:lang w:val="zh-TW"/>
          </w:rPr>
          <w:t>1</w:t>
        </w:r>
        <w:r>
          <w:fldChar w:fldCharType="end"/>
        </w:r>
      </w:p>
    </w:sdtContent>
  </w:sdt>
  <w:p w:rsidR="00B914FB" w:rsidRDefault="00B914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AA" w:rsidRDefault="003C12AA" w:rsidP="006C2FCA">
      <w:r>
        <w:separator/>
      </w:r>
    </w:p>
  </w:footnote>
  <w:footnote w:type="continuationSeparator" w:id="0">
    <w:p w:rsidR="003C12AA" w:rsidRDefault="003C12AA" w:rsidP="006C2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385"/>
    <w:multiLevelType w:val="hybridMultilevel"/>
    <w:tmpl w:val="B46E6334"/>
    <w:lvl w:ilvl="0" w:tplc="A858DF36">
      <w:start w:val="1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>
    <w:nsid w:val="357D397B"/>
    <w:multiLevelType w:val="hybridMultilevel"/>
    <w:tmpl w:val="B46E6334"/>
    <w:lvl w:ilvl="0" w:tplc="A858DF36">
      <w:start w:val="1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">
    <w:nsid w:val="7C9C46AC"/>
    <w:multiLevelType w:val="hybridMultilevel"/>
    <w:tmpl w:val="93F6B166"/>
    <w:lvl w:ilvl="0" w:tplc="A858DF36">
      <w:start w:val="4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281"/>
    <w:rsid w:val="000767C2"/>
    <w:rsid w:val="000D61C0"/>
    <w:rsid w:val="00114FDC"/>
    <w:rsid w:val="00145D1D"/>
    <w:rsid w:val="00157CBA"/>
    <w:rsid w:val="00177B2F"/>
    <w:rsid w:val="0018112D"/>
    <w:rsid w:val="002E1958"/>
    <w:rsid w:val="00392691"/>
    <w:rsid w:val="003C12AA"/>
    <w:rsid w:val="004057FB"/>
    <w:rsid w:val="00464B13"/>
    <w:rsid w:val="00470519"/>
    <w:rsid w:val="004A7CC2"/>
    <w:rsid w:val="004B730C"/>
    <w:rsid w:val="004F185D"/>
    <w:rsid w:val="00576A81"/>
    <w:rsid w:val="005A0D18"/>
    <w:rsid w:val="005A6DFF"/>
    <w:rsid w:val="00640900"/>
    <w:rsid w:val="006601CE"/>
    <w:rsid w:val="00664280"/>
    <w:rsid w:val="0066796E"/>
    <w:rsid w:val="006C2FCA"/>
    <w:rsid w:val="00706281"/>
    <w:rsid w:val="00794A6C"/>
    <w:rsid w:val="008D0938"/>
    <w:rsid w:val="008D0A92"/>
    <w:rsid w:val="008E6EA2"/>
    <w:rsid w:val="00931F7F"/>
    <w:rsid w:val="009A291F"/>
    <w:rsid w:val="009A2BDD"/>
    <w:rsid w:val="00A21B3A"/>
    <w:rsid w:val="00A95555"/>
    <w:rsid w:val="00B015C6"/>
    <w:rsid w:val="00B30C37"/>
    <w:rsid w:val="00B914FB"/>
    <w:rsid w:val="00BB0284"/>
    <w:rsid w:val="00BC7B30"/>
    <w:rsid w:val="00BD731F"/>
    <w:rsid w:val="00C17961"/>
    <w:rsid w:val="00C23947"/>
    <w:rsid w:val="00C617E1"/>
    <w:rsid w:val="00C92635"/>
    <w:rsid w:val="00CA7B01"/>
    <w:rsid w:val="00D042FA"/>
    <w:rsid w:val="00D201C4"/>
    <w:rsid w:val="00D723B8"/>
    <w:rsid w:val="00E33E29"/>
    <w:rsid w:val="00E64F9E"/>
    <w:rsid w:val="00EC21E0"/>
    <w:rsid w:val="00ED50CD"/>
    <w:rsid w:val="00EE10E2"/>
    <w:rsid w:val="00F76C5A"/>
    <w:rsid w:val="00F97ABC"/>
    <w:rsid w:val="00FF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2F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2FCA"/>
    <w:rPr>
      <w:sz w:val="20"/>
      <w:szCs w:val="20"/>
    </w:rPr>
  </w:style>
  <w:style w:type="paragraph" w:styleId="a7">
    <w:name w:val="List Paragraph"/>
    <w:basedOn w:val="a"/>
    <w:uiPriority w:val="34"/>
    <w:qFormat/>
    <w:rsid w:val="00794A6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A7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7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F8CD-AB46-454F-B8F6-62108456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2535</Characters>
  <Application>Microsoft Office Word</Application>
  <DocSecurity>4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4ser</dc:creator>
  <cp:lastModifiedBy>4ser</cp:lastModifiedBy>
  <cp:revision>2</cp:revision>
  <cp:lastPrinted>2015-05-19T00:16:00Z</cp:lastPrinted>
  <dcterms:created xsi:type="dcterms:W3CDTF">2016-09-05T06:54:00Z</dcterms:created>
  <dcterms:modified xsi:type="dcterms:W3CDTF">2016-09-05T06:54:00Z</dcterms:modified>
</cp:coreProperties>
</file>